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118D" w14:textId="49D439BD" w:rsidR="000B26F1" w:rsidRPr="00B14830" w:rsidRDefault="00C2340B" w:rsidP="00BB3173">
      <w:pPr>
        <w:spacing w:after="0" w:line="259" w:lineRule="auto"/>
        <w:jc w:val="center"/>
        <w:rPr>
          <w:rFonts w:ascii="GT America Lt" w:hAnsi="GT America Lt" w:cs="Times New Roman"/>
          <w:color w:val="001F5C"/>
        </w:rPr>
      </w:pPr>
      <w:r w:rsidRPr="00D262CF">
        <w:rPr>
          <w:rFonts w:ascii="GT America Lt" w:hAnsi="GT America Lt" w:cs="Times New Roman"/>
          <w:color w:val="001F5C"/>
        </w:rPr>
        <w:t>July 1</w:t>
      </w:r>
      <w:r w:rsidR="001617ED" w:rsidRPr="00D262CF">
        <w:rPr>
          <w:rFonts w:ascii="GT America Lt" w:hAnsi="GT America Lt" w:cs="Times New Roman"/>
          <w:color w:val="001F5C"/>
        </w:rPr>
        <w:t>, 2026</w:t>
      </w:r>
    </w:p>
    <w:p w14:paraId="290A206C" w14:textId="77777777" w:rsidR="000B26F1" w:rsidRPr="00B14830" w:rsidRDefault="000B26F1" w:rsidP="00BB3173">
      <w:pPr>
        <w:spacing w:after="0" w:line="259" w:lineRule="auto"/>
        <w:jc w:val="center"/>
        <w:rPr>
          <w:rFonts w:ascii="GT America Lt" w:hAnsi="GT America Lt" w:cs="Times New Roman"/>
          <w:color w:val="001F5C"/>
        </w:rPr>
      </w:pPr>
    </w:p>
    <w:p w14:paraId="2B037396" w14:textId="77777777" w:rsidR="00BB3173" w:rsidRPr="00B14830" w:rsidRDefault="00BB3173" w:rsidP="00BB3173">
      <w:pPr>
        <w:spacing w:after="0" w:line="259" w:lineRule="auto"/>
        <w:rPr>
          <w:rFonts w:ascii="GT America Lt" w:hAnsi="GT America Lt" w:cs="Times New Roman"/>
          <w:color w:val="001F5C"/>
        </w:rPr>
        <w:sectPr w:rsidR="00BB3173" w:rsidRPr="00B14830" w:rsidSect="006C04FF">
          <w:headerReference w:type="default" r:id="rId6"/>
          <w:headerReference w:type="first" r:id="rId7"/>
          <w:pgSz w:w="12240" w:h="15840"/>
          <w:pgMar w:top="748" w:right="1008" w:bottom="1008" w:left="1008" w:header="720" w:footer="144" w:gutter="0"/>
          <w:cols w:space="720"/>
          <w:titlePg/>
          <w:docGrid w:linePitch="360"/>
        </w:sectPr>
      </w:pPr>
    </w:p>
    <w:p w14:paraId="7B9E25DB" w14:textId="77777777" w:rsidR="00D54E31" w:rsidRPr="00B14830" w:rsidRDefault="001617ED" w:rsidP="00BB3173">
      <w:pPr>
        <w:spacing w:after="0" w:line="259" w:lineRule="auto"/>
        <w:rPr>
          <w:rFonts w:ascii="GT America Lt" w:hAnsi="GT America Lt" w:cs="Times New Roman"/>
          <w:color w:val="001F5C"/>
        </w:rPr>
      </w:pPr>
      <w:r w:rsidRPr="00B14830">
        <w:rPr>
          <w:rFonts w:ascii="GT America Lt" w:hAnsi="GT America Lt" w:cs="Times New Roman"/>
          <w:color w:val="001F5C"/>
        </w:rPr>
        <w:t xml:space="preserve">The Honorable </w:t>
      </w:r>
      <w:r w:rsidR="00D54E31" w:rsidRPr="00B14830">
        <w:rPr>
          <w:rFonts w:ascii="GT America Lt" w:hAnsi="GT America Lt" w:cs="Times New Roman"/>
          <w:color w:val="001F5C"/>
        </w:rPr>
        <w:t>Jim Jordan</w:t>
      </w:r>
    </w:p>
    <w:p w14:paraId="048A8CAE" w14:textId="11D2D408" w:rsidR="000B26F1" w:rsidRPr="00B14830" w:rsidRDefault="001617ED" w:rsidP="00BB3173">
      <w:pPr>
        <w:spacing w:after="0" w:line="259" w:lineRule="auto"/>
        <w:rPr>
          <w:rFonts w:ascii="GT America Lt" w:hAnsi="GT America Lt" w:cs="Times New Roman"/>
          <w:color w:val="001F5C"/>
        </w:rPr>
      </w:pPr>
      <w:r w:rsidRPr="00B14830">
        <w:rPr>
          <w:rFonts w:ascii="GT America Lt" w:hAnsi="GT America Lt" w:cs="Times New Roman"/>
          <w:color w:val="001F5C"/>
        </w:rPr>
        <w:t>Chai</w:t>
      </w:r>
      <w:r w:rsidR="00D54E31" w:rsidRPr="00B14830">
        <w:rPr>
          <w:rFonts w:ascii="GT America Lt" w:hAnsi="GT America Lt" w:cs="Times New Roman"/>
          <w:color w:val="001F5C"/>
        </w:rPr>
        <w:t>r</w:t>
      </w:r>
      <w:r w:rsidRPr="00B14830">
        <w:rPr>
          <w:rFonts w:ascii="GT America Lt" w:hAnsi="GT America Lt" w:cs="Times New Roman"/>
          <w:color w:val="001F5C"/>
        </w:rPr>
        <w:br/>
      </w:r>
      <w:r w:rsidR="001E07E5" w:rsidRPr="00B14830">
        <w:rPr>
          <w:rFonts w:ascii="GT America Lt" w:hAnsi="GT America Lt" w:cs="Times New Roman"/>
          <w:color w:val="001F5C"/>
        </w:rPr>
        <w:t xml:space="preserve">House </w:t>
      </w:r>
      <w:r w:rsidRPr="00B14830">
        <w:rPr>
          <w:rFonts w:ascii="GT America Lt" w:hAnsi="GT America Lt" w:cs="Times New Roman"/>
          <w:color w:val="001F5C"/>
        </w:rPr>
        <w:t>Committee on the Judiciary</w:t>
      </w:r>
      <w:r w:rsidRPr="00B14830">
        <w:rPr>
          <w:rFonts w:ascii="GT America Lt" w:hAnsi="GT America Lt" w:cs="Times New Roman"/>
          <w:color w:val="001F5C"/>
        </w:rPr>
        <w:br/>
        <w:t>Washington, DC 20515</w:t>
      </w:r>
    </w:p>
    <w:p w14:paraId="341D3269" w14:textId="4A685B4B" w:rsidR="00D54E31" w:rsidRPr="00B14830" w:rsidRDefault="001617ED" w:rsidP="00BB3173">
      <w:pPr>
        <w:spacing w:after="0" w:line="259" w:lineRule="auto"/>
        <w:rPr>
          <w:rFonts w:ascii="GT America Lt" w:hAnsi="GT America Lt" w:cs="Times New Roman"/>
          <w:color w:val="001F5C"/>
        </w:rPr>
      </w:pPr>
      <w:r w:rsidRPr="00B14830">
        <w:rPr>
          <w:rFonts w:ascii="GT America Lt" w:hAnsi="GT America Lt" w:cs="Times New Roman"/>
          <w:color w:val="001F5C"/>
        </w:rPr>
        <w:t xml:space="preserve">The Honorable </w:t>
      </w:r>
      <w:r w:rsidR="00D54E31" w:rsidRPr="00B14830">
        <w:rPr>
          <w:rFonts w:ascii="GT America Lt" w:hAnsi="GT America Lt" w:cs="Times New Roman"/>
          <w:color w:val="001F5C"/>
        </w:rPr>
        <w:t>Jamie Raskin</w:t>
      </w:r>
    </w:p>
    <w:p w14:paraId="07748F3C" w14:textId="601CF399" w:rsidR="000B26F1" w:rsidRPr="00B14830" w:rsidRDefault="001617ED" w:rsidP="00BB3173">
      <w:pPr>
        <w:spacing w:after="0" w:line="259" w:lineRule="auto"/>
        <w:rPr>
          <w:rFonts w:ascii="GT America Lt" w:hAnsi="GT America Lt" w:cs="Times New Roman"/>
          <w:color w:val="001F5C"/>
        </w:rPr>
      </w:pPr>
      <w:r w:rsidRPr="00B14830">
        <w:rPr>
          <w:rFonts w:ascii="GT America Lt" w:hAnsi="GT America Lt" w:cs="Times New Roman"/>
          <w:color w:val="001F5C"/>
        </w:rPr>
        <w:t>Ranking Member</w:t>
      </w:r>
      <w:r w:rsidRPr="00B14830">
        <w:rPr>
          <w:rFonts w:ascii="GT America Lt" w:hAnsi="GT America Lt" w:cs="Times New Roman"/>
          <w:color w:val="001F5C"/>
        </w:rPr>
        <w:br/>
      </w:r>
      <w:r w:rsidR="00B14830" w:rsidRPr="00B14830">
        <w:rPr>
          <w:rFonts w:ascii="GT America Lt" w:hAnsi="GT America Lt" w:cs="Times New Roman"/>
          <w:color w:val="001F5C"/>
        </w:rPr>
        <w:t xml:space="preserve">House </w:t>
      </w:r>
      <w:r w:rsidRPr="00B14830">
        <w:rPr>
          <w:rFonts w:ascii="GT America Lt" w:hAnsi="GT America Lt" w:cs="Times New Roman"/>
          <w:color w:val="001F5C"/>
        </w:rPr>
        <w:t>Committee on the Judiciary</w:t>
      </w:r>
      <w:r w:rsidRPr="00B14830">
        <w:rPr>
          <w:rFonts w:ascii="GT America Lt" w:hAnsi="GT America Lt" w:cs="Times New Roman"/>
          <w:color w:val="001F5C"/>
        </w:rPr>
        <w:br/>
        <w:t>Washington, DC 20515</w:t>
      </w:r>
    </w:p>
    <w:p w14:paraId="3E75FB1D" w14:textId="77777777" w:rsidR="00BB3173" w:rsidRPr="00B14830" w:rsidRDefault="00BB3173" w:rsidP="00BB3173">
      <w:pPr>
        <w:spacing w:after="0" w:line="259" w:lineRule="auto"/>
        <w:rPr>
          <w:rFonts w:ascii="GT America Lt" w:hAnsi="GT America Lt" w:cs="Times New Roman"/>
          <w:color w:val="001F5C"/>
        </w:rPr>
        <w:sectPr w:rsidR="00BB3173" w:rsidRPr="00B14830" w:rsidSect="00BB3173">
          <w:type w:val="continuous"/>
          <w:pgSz w:w="12240" w:h="15840"/>
          <w:pgMar w:top="748" w:right="1008" w:bottom="1008" w:left="1008" w:header="864" w:footer="720" w:gutter="0"/>
          <w:cols w:num="2" w:space="720"/>
          <w:titlePg/>
          <w:docGrid w:linePitch="360"/>
        </w:sectPr>
      </w:pPr>
    </w:p>
    <w:p w14:paraId="16E1B258" w14:textId="77777777" w:rsidR="00026303" w:rsidRPr="00B14830" w:rsidRDefault="00026303" w:rsidP="00BB3173">
      <w:pPr>
        <w:spacing w:after="0" w:line="259" w:lineRule="auto"/>
        <w:rPr>
          <w:rFonts w:ascii="GT America Lt" w:hAnsi="GT America Lt" w:cs="Times New Roman"/>
          <w:color w:val="001F5C"/>
        </w:rPr>
      </w:pPr>
    </w:p>
    <w:p w14:paraId="4350235C" w14:textId="25EEB234" w:rsidR="000B26F1" w:rsidRPr="00B14830" w:rsidRDefault="001617ED" w:rsidP="00BB3173">
      <w:pPr>
        <w:spacing w:after="0" w:line="259" w:lineRule="auto"/>
        <w:rPr>
          <w:rFonts w:ascii="GT America Lt" w:hAnsi="GT America Lt" w:cs="Times New Roman"/>
          <w:color w:val="001F5C"/>
        </w:rPr>
      </w:pPr>
      <w:r w:rsidRPr="00B14830">
        <w:rPr>
          <w:rFonts w:ascii="GT America Lt" w:hAnsi="GT America Lt" w:cs="Times New Roman"/>
          <w:color w:val="001F5C"/>
        </w:rPr>
        <w:t>Dear Chairman</w:t>
      </w:r>
      <w:r w:rsidR="00D54E31" w:rsidRPr="00B14830">
        <w:rPr>
          <w:rFonts w:ascii="GT America Lt" w:hAnsi="GT America Lt" w:cs="Times New Roman"/>
          <w:color w:val="001F5C"/>
        </w:rPr>
        <w:t xml:space="preserve"> Jordan</w:t>
      </w:r>
      <w:r w:rsidRPr="00B14830">
        <w:rPr>
          <w:rFonts w:ascii="GT America Lt" w:hAnsi="GT America Lt" w:cs="Times New Roman"/>
          <w:color w:val="001F5C"/>
        </w:rPr>
        <w:t xml:space="preserve"> and Ranking Member</w:t>
      </w:r>
      <w:r w:rsidR="00D54E31" w:rsidRPr="00B14830">
        <w:rPr>
          <w:rFonts w:ascii="GT America Lt" w:hAnsi="GT America Lt" w:cs="Times New Roman"/>
          <w:color w:val="001F5C"/>
        </w:rPr>
        <w:t xml:space="preserve"> Raskin</w:t>
      </w:r>
      <w:r w:rsidRPr="00B14830">
        <w:rPr>
          <w:rFonts w:ascii="GT America Lt" w:hAnsi="GT America Lt" w:cs="Times New Roman"/>
          <w:color w:val="001F5C"/>
        </w:rPr>
        <w:t>:</w:t>
      </w:r>
    </w:p>
    <w:p w14:paraId="7469620D" w14:textId="77777777" w:rsidR="000B26F1" w:rsidRPr="00B14830" w:rsidRDefault="000B26F1" w:rsidP="00BB3173">
      <w:pPr>
        <w:spacing w:after="0" w:line="259" w:lineRule="auto"/>
        <w:rPr>
          <w:rFonts w:ascii="GT America Lt" w:hAnsi="GT America Lt" w:cs="Times New Roman"/>
          <w:color w:val="001F5C"/>
        </w:rPr>
      </w:pPr>
    </w:p>
    <w:p w14:paraId="09E38091" w14:textId="590C2AE2" w:rsidR="000B26F1" w:rsidRPr="00B14830" w:rsidRDefault="001617ED" w:rsidP="00D54E31">
      <w:pPr>
        <w:spacing w:after="0" w:line="259" w:lineRule="auto"/>
        <w:ind w:firstLine="720"/>
        <w:rPr>
          <w:rFonts w:ascii="GT America Lt" w:hAnsi="GT America Lt" w:cs="Times New Roman"/>
          <w:color w:val="001F5C"/>
        </w:rPr>
      </w:pPr>
      <w:r w:rsidRPr="00B14830">
        <w:rPr>
          <w:rFonts w:ascii="GT America Lt" w:hAnsi="GT America Lt" w:cs="Times New Roman"/>
          <w:color w:val="001F5C"/>
        </w:rPr>
        <w:t xml:space="preserve">The U.S. Chamber of Commerce ("Chamber") appreciates the Committee's dedication to supporting copyright-intensive industries and the legal frameworks that enable the U.S. creative ecosystem to grow. We thank the Committee for holding the hearing </w:t>
      </w:r>
      <w:r w:rsidR="007C03FE" w:rsidRPr="00B14830">
        <w:rPr>
          <w:rFonts w:ascii="GT America Lt" w:hAnsi="GT America Lt" w:cs="Times New Roman"/>
          <w:color w:val="001F5C"/>
        </w:rPr>
        <w:t>“</w:t>
      </w:r>
      <w:r w:rsidR="00CF2396" w:rsidRPr="0008259F">
        <w:rPr>
          <w:rFonts w:ascii="GT America Lt" w:hAnsi="GT America Lt" w:cs="Times New Roman"/>
          <w:color w:val="001F5C"/>
        </w:rPr>
        <w:t>A Midlife Crisis? IP and the Internet After 40</w:t>
      </w:r>
      <w:r w:rsidR="007C03FE" w:rsidRPr="00B14830">
        <w:rPr>
          <w:rFonts w:ascii="GT America Lt" w:hAnsi="GT America Lt" w:cs="Times New Roman"/>
          <w:color w:val="001F5C"/>
        </w:rPr>
        <w:t>.” Digital</w:t>
      </w:r>
      <w:r w:rsidRPr="00B14830">
        <w:rPr>
          <w:rFonts w:ascii="GT America Lt" w:hAnsi="GT America Lt" w:cs="Times New Roman"/>
          <w:color w:val="001F5C"/>
        </w:rPr>
        <w:t xml:space="preserve"> piracy</w:t>
      </w:r>
      <w:r w:rsidR="007C03FE" w:rsidRPr="00B14830">
        <w:rPr>
          <w:rFonts w:ascii="GT America Lt" w:hAnsi="GT America Lt" w:cs="Times New Roman"/>
          <w:color w:val="001F5C"/>
        </w:rPr>
        <w:t xml:space="preserve"> is</w:t>
      </w:r>
      <w:r w:rsidRPr="00B14830">
        <w:rPr>
          <w:rFonts w:ascii="GT America Lt" w:hAnsi="GT America Lt" w:cs="Times New Roman"/>
          <w:color w:val="001F5C"/>
        </w:rPr>
        <w:t xml:space="preserve"> an issue of significant importance to American creators, businesses, consumers, and the broader economy.</w:t>
      </w:r>
    </w:p>
    <w:p w14:paraId="77C7E741" w14:textId="77777777" w:rsidR="000B26F1" w:rsidRPr="00B14830" w:rsidRDefault="000B26F1" w:rsidP="00BB3173">
      <w:pPr>
        <w:spacing w:after="0" w:line="259" w:lineRule="auto"/>
        <w:rPr>
          <w:rFonts w:ascii="GT America Lt" w:hAnsi="GT America Lt" w:cs="Times New Roman"/>
          <w:color w:val="001F5C"/>
        </w:rPr>
      </w:pPr>
    </w:p>
    <w:p w14:paraId="4AFFABBD" w14:textId="0983C241" w:rsidR="000B26F1" w:rsidRPr="00B14830" w:rsidRDefault="001617ED" w:rsidP="00D54E31">
      <w:pPr>
        <w:spacing w:after="0" w:line="259" w:lineRule="auto"/>
        <w:ind w:firstLine="720"/>
        <w:rPr>
          <w:rFonts w:ascii="GT America Lt" w:hAnsi="GT America Lt" w:cs="Times New Roman"/>
          <w:color w:val="001F5C"/>
        </w:rPr>
      </w:pPr>
      <w:r w:rsidRPr="00B14830">
        <w:rPr>
          <w:rFonts w:ascii="GT America Lt" w:hAnsi="GT America Lt" w:cs="Times New Roman"/>
          <w:color w:val="001F5C"/>
        </w:rPr>
        <w:t xml:space="preserve">Copyright is a cornerstone of American creativity and competitiveness. The Chamber's 2025 literature review, "Unlocking Creativity: A Study of the Socioeconomic Benefits of Copyright," explains that copyright protections help fuel creative output, support high-quality jobs, and strengthen U.S. leadership in the global knowledge economy. The report </w:t>
      </w:r>
      <w:r w:rsidR="007C03FE" w:rsidRPr="00B14830">
        <w:rPr>
          <w:rFonts w:ascii="GT America Lt" w:hAnsi="GT America Lt" w:cs="Times New Roman"/>
          <w:color w:val="001F5C"/>
        </w:rPr>
        <w:t>highlighted</w:t>
      </w:r>
      <w:r w:rsidRPr="00B14830">
        <w:rPr>
          <w:rFonts w:ascii="GT America Lt" w:hAnsi="GT America Lt" w:cs="Times New Roman"/>
          <w:color w:val="001F5C"/>
        </w:rPr>
        <w:t xml:space="preserve"> that total copyright industries contributed $3.37 trillion to U.S. GDP in 2023, supported 21.14 million jobs, and generated $272 billion in exports. These benefits </w:t>
      </w:r>
      <w:proofErr w:type="gramStart"/>
      <w:r w:rsidRPr="00B14830">
        <w:rPr>
          <w:rFonts w:ascii="GT America Lt" w:hAnsi="GT America Lt" w:cs="Times New Roman"/>
          <w:color w:val="001F5C"/>
        </w:rPr>
        <w:t>reach</w:t>
      </w:r>
      <w:proofErr w:type="gramEnd"/>
      <w:r w:rsidRPr="00B14830">
        <w:rPr>
          <w:rFonts w:ascii="GT America Lt" w:hAnsi="GT America Lt" w:cs="Times New Roman"/>
          <w:color w:val="001F5C"/>
        </w:rPr>
        <w:t xml:space="preserve"> far beyond entertainment and media. They extend across software, architecture, music, film, publishing, broadcasting, video games, education, scholarship, and a wide range of small and independent creative enterprises.</w:t>
      </w:r>
    </w:p>
    <w:p w14:paraId="4D6C46B4" w14:textId="77777777" w:rsidR="000B26F1" w:rsidRPr="00B14830" w:rsidRDefault="000B26F1" w:rsidP="00BB3173">
      <w:pPr>
        <w:spacing w:after="0" w:line="259" w:lineRule="auto"/>
        <w:rPr>
          <w:rFonts w:ascii="GT America Lt" w:hAnsi="GT America Lt" w:cs="Times New Roman"/>
          <w:color w:val="001F5C"/>
        </w:rPr>
      </w:pPr>
    </w:p>
    <w:p w14:paraId="4DE14773" w14:textId="20C2C95E" w:rsidR="000B26F1" w:rsidRPr="00B14830" w:rsidRDefault="001617ED" w:rsidP="00D54E31">
      <w:pPr>
        <w:spacing w:after="0" w:line="259" w:lineRule="auto"/>
        <w:ind w:firstLine="720"/>
        <w:rPr>
          <w:rFonts w:ascii="GT America Lt" w:hAnsi="GT America Lt" w:cs="Times New Roman"/>
          <w:color w:val="001F5C"/>
        </w:rPr>
      </w:pPr>
      <w:r w:rsidRPr="00B14830">
        <w:rPr>
          <w:rFonts w:ascii="GT America Lt" w:hAnsi="GT America Lt" w:cs="Times New Roman"/>
          <w:color w:val="001F5C"/>
        </w:rPr>
        <w:t>Digital piracy threatens this ecosystem. The unlawful copying, streaming, and distribution of copyrighted works deprive creators and businesses of the value of their investments, reduce incentives to produce new works, expose consumers to unsafe and illicit online marketplaces, and undermine lawful digital services that have expanded access to creative content. "Unlocking Creativity" also underscores that weak enforcement carries real economic costs, with digital piracy estimated to cost the U.S. economy tens of billions of dollars annually and correlate</w:t>
      </w:r>
      <w:r w:rsidR="003137BB" w:rsidRPr="00B14830">
        <w:rPr>
          <w:rFonts w:ascii="GT America Lt" w:hAnsi="GT America Lt" w:cs="Times New Roman"/>
          <w:color w:val="001F5C"/>
        </w:rPr>
        <w:t>s</w:t>
      </w:r>
      <w:r w:rsidRPr="00B14830">
        <w:rPr>
          <w:rFonts w:ascii="GT America Lt" w:hAnsi="GT America Lt" w:cs="Times New Roman"/>
          <w:color w:val="001F5C"/>
        </w:rPr>
        <w:t xml:space="preserve"> with reduced quality, production, and creative risk-taking in new content.</w:t>
      </w:r>
    </w:p>
    <w:p w14:paraId="567EDB5F" w14:textId="77777777" w:rsidR="000B26F1" w:rsidRPr="00B14830" w:rsidRDefault="000B26F1" w:rsidP="00BB3173">
      <w:pPr>
        <w:spacing w:after="0" w:line="259" w:lineRule="auto"/>
        <w:rPr>
          <w:rFonts w:ascii="GT America Lt" w:hAnsi="GT America Lt" w:cs="Times New Roman"/>
          <w:color w:val="001F5C"/>
        </w:rPr>
      </w:pPr>
    </w:p>
    <w:p w14:paraId="5BB2A81F" w14:textId="5C0FB724" w:rsidR="000B26F1" w:rsidRPr="00B14830" w:rsidRDefault="001617ED" w:rsidP="003137BB">
      <w:pPr>
        <w:spacing w:after="0" w:line="259" w:lineRule="auto"/>
        <w:ind w:firstLine="720"/>
        <w:rPr>
          <w:rFonts w:ascii="GT America Lt" w:hAnsi="GT America Lt" w:cs="Times New Roman"/>
          <w:color w:val="001F5C"/>
        </w:rPr>
      </w:pPr>
      <w:r w:rsidRPr="00B14830">
        <w:rPr>
          <w:rFonts w:ascii="GT America Lt" w:hAnsi="GT America Lt" w:cs="Times New Roman"/>
          <w:color w:val="001F5C"/>
        </w:rPr>
        <w:t xml:space="preserve">The Chamber's </w:t>
      </w:r>
      <w:r w:rsidR="00082E48" w:rsidRPr="00B14830">
        <w:rPr>
          <w:rFonts w:ascii="GT America Lt" w:hAnsi="GT America Lt" w:cs="Times New Roman"/>
          <w:color w:val="001F5C"/>
        </w:rPr>
        <w:t>2026</w:t>
      </w:r>
      <w:r w:rsidRPr="00B14830">
        <w:rPr>
          <w:rFonts w:ascii="GT America Lt" w:hAnsi="GT America Lt" w:cs="Times New Roman"/>
          <w:color w:val="001F5C"/>
        </w:rPr>
        <w:t xml:space="preserve"> International IP Index reinforces the importance of strong, enforceable copyright frameworks. The Index evaluates 55 economies across 53 indicators and provides a roadmap for policies that foster innovation, creativity, and economic growth. This year's Index highlights that global IP leadership is shifting, with some advanced economies weakening aspects of their IP frameworks while emerging and middle-income </w:t>
      </w:r>
      <w:r w:rsidRPr="00B14830">
        <w:rPr>
          <w:rFonts w:ascii="GT America Lt" w:hAnsi="GT America Lt" w:cs="Times New Roman"/>
          <w:color w:val="001F5C"/>
        </w:rPr>
        <w:lastRenderedPageBreak/>
        <w:t>economies make measurable progress. For American creators and businesses, that trend matters: weaker rules abroad can reduce protection for U.S. works, undermine trusted markets, and normalize lower standards at the very moment when strong protections are needed most.</w:t>
      </w:r>
    </w:p>
    <w:p w14:paraId="6FE89A94" w14:textId="77777777" w:rsidR="000B26F1" w:rsidRPr="00B14830" w:rsidRDefault="000B26F1" w:rsidP="00BB3173">
      <w:pPr>
        <w:spacing w:after="0" w:line="259" w:lineRule="auto"/>
        <w:rPr>
          <w:rFonts w:ascii="GT America Lt" w:hAnsi="GT America Lt" w:cs="Times New Roman"/>
          <w:color w:val="001F5C"/>
        </w:rPr>
      </w:pPr>
    </w:p>
    <w:p w14:paraId="36F8B428" w14:textId="1E8B5CB1" w:rsidR="000B26F1" w:rsidRPr="00B14830" w:rsidRDefault="001617ED" w:rsidP="00A26D1A">
      <w:pPr>
        <w:spacing w:after="0" w:line="259" w:lineRule="auto"/>
        <w:ind w:firstLine="720"/>
        <w:rPr>
          <w:rFonts w:ascii="GT America Lt" w:hAnsi="GT America Lt" w:cs="Times New Roman"/>
          <w:color w:val="001F5C"/>
        </w:rPr>
      </w:pPr>
      <w:r w:rsidRPr="00B14830">
        <w:rPr>
          <w:rFonts w:ascii="GT America Lt" w:hAnsi="GT America Lt" w:cs="Times New Roman"/>
          <w:color w:val="001F5C"/>
        </w:rPr>
        <w:t xml:space="preserve">The United States has long been the global leader in copyright policy, creative production, and lawful digital distribution. Yet the Chamber's recent work makes clear that U.S. leadership cannot be taken for granted. </w:t>
      </w:r>
    </w:p>
    <w:p w14:paraId="7E2430AE" w14:textId="77777777" w:rsidR="000B26F1" w:rsidRPr="00B14830" w:rsidRDefault="000B26F1" w:rsidP="00BB3173">
      <w:pPr>
        <w:spacing w:after="0" w:line="259" w:lineRule="auto"/>
        <w:rPr>
          <w:rFonts w:ascii="GT America Lt" w:hAnsi="GT America Lt" w:cs="Times New Roman"/>
          <w:color w:val="001F5C"/>
        </w:rPr>
      </w:pPr>
    </w:p>
    <w:p w14:paraId="4D6C6E5C" w14:textId="77777777" w:rsidR="000B26F1" w:rsidRPr="00B14830" w:rsidRDefault="001617ED" w:rsidP="00B10325">
      <w:pPr>
        <w:spacing w:after="0" w:line="259" w:lineRule="auto"/>
        <w:ind w:firstLine="720"/>
        <w:rPr>
          <w:rFonts w:ascii="GT America Lt" w:hAnsi="GT America Lt" w:cs="Times New Roman"/>
          <w:color w:val="001F5C"/>
        </w:rPr>
      </w:pPr>
      <w:r w:rsidRPr="00B14830">
        <w:rPr>
          <w:rFonts w:ascii="GT America Lt" w:hAnsi="GT America Lt" w:cs="Times New Roman"/>
          <w:color w:val="001F5C"/>
        </w:rPr>
        <w:t>Strong copyright enforcement is not an abstract legal principle. It is what allows creators to invest in new works, small businesses to build audiences, studios and publishers to finance production and distribution, workers across the creative supply chain to earn a livelihood, and consumers to access high-quality content through safe and lawful services. When piracy is treated as a low-risk, high-reward enterprise, the harms are borne by the entire creative ecosystem.</w:t>
      </w:r>
    </w:p>
    <w:p w14:paraId="53D28FAB" w14:textId="77777777" w:rsidR="000B26F1" w:rsidRPr="00B14830" w:rsidRDefault="000B26F1" w:rsidP="00BB3173">
      <w:pPr>
        <w:spacing w:after="0" w:line="259" w:lineRule="auto"/>
        <w:rPr>
          <w:rFonts w:ascii="GT America Lt" w:hAnsi="GT America Lt" w:cs="Times New Roman"/>
          <w:color w:val="001F5C"/>
        </w:rPr>
      </w:pPr>
    </w:p>
    <w:p w14:paraId="4FDE8191" w14:textId="30A6850A" w:rsidR="000B26F1" w:rsidRPr="00B14830" w:rsidRDefault="001617ED" w:rsidP="00062B1E">
      <w:pPr>
        <w:spacing w:after="0" w:line="259" w:lineRule="auto"/>
        <w:ind w:firstLine="720"/>
        <w:rPr>
          <w:rFonts w:ascii="GT America Lt" w:hAnsi="GT America Lt" w:cs="Times New Roman"/>
          <w:color w:val="001F5C"/>
        </w:rPr>
      </w:pPr>
      <w:r w:rsidRPr="00B14830">
        <w:rPr>
          <w:rFonts w:ascii="GT America Lt" w:hAnsi="GT America Lt" w:cs="Times New Roman"/>
          <w:color w:val="001F5C"/>
        </w:rPr>
        <w:t>The Chamber urges the Committee to continue examining solutions that address digital piracy in a balanced and effective manner. Done properly,</w:t>
      </w:r>
      <w:r w:rsidR="00AB0277" w:rsidRPr="00B14830">
        <w:rPr>
          <w:rFonts w:ascii="GT America Lt" w:hAnsi="GT America Lt" w:cs="Times New Roman"/>
          <w:color w:val="001F5C"/>
        </w:rPr>
        <w:t xml:space="preserve"> th</w:t>
      </w:r>
      <w:r w:rsidR="003A571E" w:rsidRPr="00B14830">
        <w:rPr>
          <w:rFonts w:ascii="GT America Lt" w:hAnsi="GT America Lt" w:cs="Times New Roman"/>
          <w:color w:val="001F5C"/>
        </w:rPr>
        <w:t>e r</w:t>
      </w:r>
      <w:r w:rsidR="00FA2654" w:rsidRPr="00B14830">
        <w:rPr>
          <w:rFonts w:ascii="GT America Lt" w:hAnsi="GT America Lt" w:cs="Times New Roman"/>
          <w:color w:val="001F5C"/>
        </w:rPr>
        <w:t>ight com</w:t>
      </w:r>
      <w:r w:rsidR="002F1AB8" w:rsidRPr="00B14830">
        <w:rPr>
          <w:rFonts w:ascii="GT America Lt" w:hAnsi="GT America Lt" w:cs="Times New Roman"/>
          <w:color w:val="001F5C"/>
        </w:rPr>
        <w:t>bination</w:t>
      </w:r>
      <w:r w:rsidR="00A0063F" w:rsidRPr="00B14830">
        <w:rPr>
          <w:rFonts w:ascii="GT America Lt" w:hAnsi="GT America Lt" w:cs="Times New Roman"/>
          <w:color w:val="001F5C"/>
        </w:rPr>
        <w:t xml:space="preserve"> of</w:t>
      </w:r>
      <w:r w:rsidRPr="00B14830">
        <w:rPr>
          <w:rFonts w:ascii="GT America Lt" w:hAnsi="GT America Lt" w:cs="Times New Roman"/>
          <w:color w:val="001F5C"/>
        </w:rPr>
        <w:t xml:space="preserve"> </w:t>
      </w:r>
      <w:r w:rsidR="0F8E4CE8" w:rsidRPr="00B14830">
        <w:rPr>
          <w:rFonts w:ascii="GT America Lt" w:hAnsi="GT America Lt" w:cs="Times New Roman"/>
          <w:color w:val="001F5C"/>
        </w:rPr>
        <w:t>enforcement tools</w:t>
      </w:r>
      <w:r w:rsidRPr="00B14830">
        <w:rPr>
          <w:rFonts w:ascii="GT America Lt" w:hAnsi="GT America Lt" w:cs="Times New Roman"/>
          <w:color w:val="001F5C"/>
        </w:rPr>
        <w:t xml:space="preserve"> can strengthen copyright protection, support lawful markets, and help preserve America's creative and economic leadership.</w:t>
      </w:r>
    </w:p>
    <w:p w14:paraId="261D677A" w14:textId="77777777" w:rsidR="000B26F1" w:rsidRPr="00B14830" w:rsidRDefault="000B26F1" w:rsidP="00BB3173">
      <w:pPr>
        <w:spacing w:after="0" w:line="259" w:lineRule="auto"/>
        <w:rPr>
          <w:rFonts w:ascii="GT America Lt" w:hAnsi="GT America Lt" w:cs="Times New Roman"/>
          <w:color w:val="001F5C"/>
        </w:rPr>
      </w:pPr>
    </w:p>
    <w:p w14:paraId="511777F4" w14:textId="6866E0EE" w:rsidR="000B26F1" w:rsidRPr="00B14830" w:rsidRDefault="001617ED" w:rsidP="00062B1E">
      <w:pPr>
        <w:spacing w:after="0" w:line="259" w:lineRule="auto"/>
        <w:ind w:firstLine="720"/>
        <w:rPr>
          <w:rFonts w:ascii="GT America Lt" w:hAnsi="GT America Lt" w:cs="Times New Roman"/>
          <w:color w:val="001F5C"/>
        </w:rPr>
      </w:pPr>
      <w:r w:rsidRPr="00B14830">
        <w:rPr>
          <w:rFonts w:ascii="GT America Lt" w:hAnsi="GT America Lt" w:cs="Times New Roman"/>
          <w:color w:val="001F5C"/>
        </w:rPr>
        <w:t xml:space="preserve">The Chamber </w:t>
      </w:r>
      <w:r w:rsidR="006306F8" w:rsidRPr="00B14830">
        <w:rPr>
          <w:rFonts w:ascii="GT America Lt" w:hAnsi="GT America Lt" w:cs="Times New Roman"/>
          <w:color w:val="001F5C"/>
        </w:rPr>
        <w:t xml:space="preserve">applauds </w:t>
      </w:r>
      <w:r w:rsidRPr="00B14830">
        <w:rPr>
          <w:rFonts w:ascii="GT America Lt" w:hAnsi="GT America Lt" w:cs="Times New Roman"/>
          <w:color w:val="001F5C"/>
        </w:rPr>
        <w:t xml:space="preserve">the Committee's leadership in </w:t>
      </w:r>
      <w:r w:rsidR="005E32AC" w:rsidRPr="00B14830">
        <w:rPr>
          <w:rFonts w:ascii="GT America Lt" w:hAnsi="GT America Lt" w:cs="Times New Roman"/>
          <w:color w:val="001F5C"/>
        </w:rPr>
        <w:t>addressing online commercial piracy and the bad actors that profit from it</w:t>
      </w:r>
      <w:r w:rsidRPr="00B14830">
        <w:rPr>
          <w:rFonts w:ascii="GT America Lt" w:hAnsi="GT America Lt" w:cs="Times New Roman"/>
          <w:color w:val="001F5C"/>
        </w:rPr>
        <w:t>. We stand ready to work with Congress and stakeholders across the creative economy to support policies that protect creators, strengthen IP rights, and ensure that America remains the world's leading engine of creativity and innovation.</w:t>
      </w:r>
    </w:p>
    <w:p w14:paraId="0C61B42B" w14:textId="77777777" w:rsidR="000B26F1" w:rsidRPr="00B14830" w:rsidRDefault="000B26F1" w:rsidP="00BB3173">
      <w:pPr>
        <w:spacing w:after="0" w:line="259" w:lineRule="auto"/>
        <w:rPr>
          <w:rFonts w:ascii="GT America Lt" w:hAnsi="GT America Lt" w:cs="Times New Roman"/>
          <w:color w:val="001F5C"/>
        </w:rPr>
      </w:pPr>
    </w:p>
    <w:p w14:paraId="6352B6F9" w14:textId="77777777" w:rsidR="00B57740" w:rsidRPr="00B14830" w:rsidRDefault="00B57740" w:rsidP="00BB3173">
      <w:pPr>
        <w:spacing w:after="0" w:line="259" w:lineRule="auto"/>
        <w:rPr>
          <w:rFonts w:ascii="GT America Lt" w:hAnsi="GT America Lt" w:cs="Times New Roman"/>
          <w:color w:val="001F5C"/>
        </w:rPr>
      </w:pPr>
    </w:p>
    <w:p w14:paraId="1B499803" w14:textId="77777777" w:rsidR="000B26F1" w:rsidRPr="00B14830" w:rsidRDefault="001617ED" w:rsidP="00283A21">
      <w:pPr>
        <w:spacing w:after="0" w:line="259" w:lineRule="auto"/>
        <w:ind w:left="4320"/>
        <w:rPr>
          <w:rFonts w:ascii="GT America Lt" w:hAnsi="GT America Lt" w:cs="Times New Roman"/>
          <w:color w:val="001F5C"/>
        </w:rPr>
      </w:pPr>
      <w:r w:rsidRPr="00B14830">
        <w:rPr>
          <w:rFonts w:ascii="GT America Lt" w:hAnsi="GT America Lt" w:cs="Times New Roman"/>
          <w:color w:val="001F5C"/>
        </w:rPr>
        <w:t>Sincerely,</w:t>
      </w:r>
    </w:p>
    <w:p w14:paraId="49BEC506" w14:textId="6FC069B2" w:rsidR="00B57740" w:rsidRPr="00B14830" w:rsidRDefault="00B57740" w:rsidP="006C04FF">
      <w:pPr>
        <w:spacing w:after="0" w:line="259" w:lineRule="auto"/>
        <w:rPr>
          <w:rFonts w:ascii="GT America Lt" w:hAnsi="GT America Lt" w:cs="Times New Roman"/>
          <w:color w:val="001F5C"/>
        </w:rPr>
      </w:pPr>
    </w:p>
    <w:p w14:paraId="7B6A8B60" w14:textId="0DFF0F3A" w:rsidR="00676073" w:rsidRDefault="001367DB" w:rsidP="00283A21">
      <w:pPr>
        <w:spacing w:after="0" w:line="259" w:lineRule="auto"/>
        <w:ind w:left="4320"/>
        <w:rPr>
          <w:rFonts w:ascii="GT America Lt" w:hAnsi="GT America Lt" w:cs="Times New Roman"/>
          <w:color w:val="001F5C"/>
        </w:rPr>
      </w:pPr>
      <w:r>
        <w:rPr>
          <w:rFonts w:ascii="GT America Lt" w:hAnsi="GT America Lt" w:cs="Times New Roman"/>
          <w:color w:val="001F5C"/>
        </w:rPr>
        <w:t>Neil Bradley</w:t>
      </w:r>
    </w:p>
    <w:p w14:paraId="0C2BF6C0" w14:textId="6F498737" w:rsidR="000B26F1" w:rsidRPr="00B14830" w:rsidRDefault="00676073" w:rsidP="00283A21">
      <w:pPr>
        <w:spacing w:after="0" w:line="259" w:lineRule="auto"/>
        <w:ind w:left="4320"/>
        <w:rPr>
          <w:rFonts w:ascii="GT America Lt" w:hAnsi="GT America Lt" w:cs="Times New Roman"/>
          <w:color w:val="001F5C"/>
        </w:rPr>
      </w:pPr>
      <w:r w:rsidRPr="00676073">
        <w:rPr>
          <w:rFonts w:ascii="GT America Lt" w:hAnsi="GT America Lt"/>
          <w:color w:val="001F5C"/>
        </w:rPr>
        <w:t>Executive Vice President, Chief Policy Officer, and Head of Strategic Advocacy</w:t>
      </w:r>
      <w:r w:rsidR="001617ED" w:rsidRPr="006C04FF">
        <w:rPr>
          <w:rFonts w:ascii="GT America Lt" w:hAnsi="GT America Lt"/>
          <w:color w:val="001F5C"/>
        </w:rPr>
        <w:br/>
      </w:r>
      <w:r w:rsidR="001617ED" w:rsidRPr="00B14830">
        <w:rPr>
          <w:rFonts w:ascii="GT America Lt" w:hAnsi="GT America Lt" w:cs="Times New Roman"/>
          <w:color w:val="001F5C"/>
        </w:rPr>
        <w:t>U.S. Chamber of Commerce</w:t>
      </w:r>
    </w:p>
    <w:p w14:paraId="2E55D98A" w14:textId="77777777" w:rsidR="00026303" w:rsidRPr="00B14830" w:rsidRDefault="00026303" w:rsidP="001D075C">
      <w:pPr>
        <w:spacing w:after="0"/>
        <w:rPr>
          <w:rFonts w:ascii="GT America Lt" w:hAnsi="GT America Lt" w:cs="Times New Roman"/>
          <w:color w:val="001F5C"/>
        </w:rPr>
      </w:pPr>
    </w:p>
    <w:p w14:paraId="21D81C81" w14:textId="240DBB0F" w:rsidR="00283A21" w:rsidRPr="00B14830" w:rsidRDefault="001D075C" w:rsidP="001D075C">
      <w:pPr>
        <w:spacing w:after="0"/>
        <w:rPr>
          <w:rFonts w:ascii="GT America Lt" w:hAnsi="GT America Lt" w:cs="Times New Roman"/>
          <w:color w:val="001F5C"/>
        </w:rPr>
      </w:pPr>
      <w:r w:rsidRPr="00B14830">
        <w:rPr>
          <w:rFonts w:ascii="GT America Lt" w:hAnsi="GT America Lt" w:cs="Times New Roman"/>
          <w:color w:val="001F5C"/>
        </w:rPr>
        <w:t>cc: Members of the House Judiciary Committee</w:t>
      </w:r>
    </w:p>
    <w:sectPr w:rsidR="00283A21" w:rsidRPr="00B14830" w:rsidSect="006C04FF">
      <w:type w:val="continuous"/>
      <w:pgSz w:w="12240" w:h="15840"/>
      <w:pgMar w:top="1440" w:right="1080" w:bottom="144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EA5D" w14:textId="77777777" w:rsidR="00B46943" w:rsidRDefault="00B46943" w:rsidP="008839F8">
      <w:pPr>
        <w:spacing w:after="0" w:line="240" w:lineRule="auto"/>
      </w:pPr>
      <w:r>
        <w:separator/>
      </w:r>
    </w:p>
  </w:endnote>
  <w:endnote w:type="continuationSeparator" w:id="0">
    <w:p w14:paraId="3A41ADF9" w14:textId="77777777" w:rsidR="00B46943" w:rsidRDefault="00B46943" w:rsidP="0088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T America Lt">
    <w:altName w:val="Calibri"/>
    <w:panose1 w:val="00000400000000000000"/>
    <w:charset w:val="00"/>
    <w:family w:val="modern"/>
    <w:notTrueType/>
    <w:pitch w:val="variable"/>
    <w:sig w:usb0="20000007" w:usb1="02000001"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D0E1" w14:textId="77777777" w:rsidR="00B46943" w:rsidRDefault="00B46943" w:rsidP="008839F8">
      <w:pPr>
        <w:spacing w:after="0" w:line="240" w:lineRule="auto"/>
      </w:pPr>
      <w:r>
        <w:separator/>
      </w:r>
    </w:p>
  </w:footnote>
  <w:footnote w:type="continuationSeparator" w:id="0">
    <w:p w14:paraId="6CC255B6" w14:textId="77777777" w:rsidR="00B46943" w:rsidRDefault="00B46943" w:rsidP="0088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E486" w14:textId="77777777" w:rsidR="008839F8" w:rsidRDefault="008839F8">
    <w:pPr>
      <w:pStyle w:val="Header"/>
    </w:pPr>
  </w:p>
  <w:p w14:paraId="747CA67E" w14:textId="77777777" w:rsidR="008839F8" w:rsidRDefault="00883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6103" w14:textId="2DE5F21A" w:rsidR="008839F8" w:rsidRDefault="001E07E5">
    <w:pPr>
      <w:pStyle w:val="Header"/>
    </w:pPr>
    <w:r>
      <w:rPr>
        <w:noProof/>
      </w:rPr>
      <w:drawing>
        <wp:anchor distT="0" distB="0" distL="114300" distR="114300" simplePos="0" relativeHeight="251659264" behindDoc="0" locked="0" layoutInCell="1" allowOverlap="1" wp14:anchorId="767DC113" wp14:editId="0A7E0DB9">
          <wp:simplePos x="0" y="0"/>
          <wp:positionH relativeFrom="margin">
            <wp:posOffset>-36830</wp:posOffset>
          </wp:positionH>
          <wp:positionV relativeFrom="paragraph">
            <wp:posOffset>-225885</wp:posOffset>
          </wp:positionV>
          <wp:extent cx="6572250" cy="914400"/>
          <wp:effectExtent l="0" t="0" r="0" b="0"/>
          <wp:wrapSquare wrapText="bothSides"/>
          <wp:docPr id="1928864238" name="Picture 192886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2250" cy="914400"/>
                  </a:xfrm>
                  <a:prstGeom prst="rect">
                    <a:avLst/>
                  </a:prstGeom>
                </pic:spPr>
              </pic:pic>
            </a:graphicData>
          </a:graphic>
          <wp14:sizeRelH relativeFrom="margin">
            <wp14:pctWidth>0</wp14:pctWidth>
          </wp14:sizeRelH>
        </wp:anchor>
      </w:drawing>
    </w: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F8"/>
    <w:rsid w:val="00025F0B"/>
    <w:rsid w:val="00026303"/>
    <w:rsid w:val="00062B1E"/>
    <w:rsid w:val="000674D7"/>
    <w:rsid w:val="0008259F"/>
    <w:rsid w:val="00082E48"/>
    <w:rsid w:val="00086050"/>
    <w:rsid w:val="000A156E"/>
    <w:rsid w:val="000B26F1"/>
    <w:rsid w:val="001175A7"/>
    <w:rsid w:val="001367DB"/>
    <w:rsid w:val="001617ED"/>
    <w:rsid w:val="00184479"/>
    <w:rsid w:val="001D075C"/>
    <w:rsid w:val="001D5437"/>
    <w:rsid w:val="001E07E5"/>
    <w:rsid w:val="001F638A"/>
    <w:rsid w:val="001F643D"/>
    <w:rsid w:val="0020349B"/>
    <w:rsid w:val="0021501A"/>
    <w:rsid w:val="0024545E"/>
    <w:rsid w:val="0025723F"/>
    <w:rsid w:val="00257761"/>
    <w:rsid w:val="00264160"/>
    <w:rsid w:val="00281926"/>
    <w:rsid w:val="00283A21"/>
    <w:rsid w:val="00291085"/>
    <w:rsid w:val="00292A75"/>
    <w:rsid w:val="002A4BAB"/>
    <w:rsid w:val="002E0822"/>
    <w:rsid w:val="002F1AB8"/>
    <w:rsid w:val="002F21B5"/>
    <w:rsid w:val="002F32B6"/>
    <w:rsid w:val="00303F74"/>
    <w:rsid w:val="003137BB"/>
    <w:rsid w:val="0031569A"/>
    <w:rsid w:val="00335E35"/>
    <w:rsid w:val="003702F0"/>
    <w:rsid w:val="00375789"/>
    <w:rsid w:val="003A571E"/>
    <w:rsid w:val="003D105B"/>
    <w:rsid w:val="003D5401"/>
    <w:rsid w:val="003F4288"/>
    <w:rsid w:val="004024CC"/>
    <w:rsid w:val="004159E0"/>
    <w:rsid w:val="00431730"/>
    <w:rsid w:val="00432ADF"/>
    <w:rsid w:val="0043427E"/>
    <w:rsid w:val="004B104B"/>
    <w:rsid w:val="004E0400"/>
    <w:rsid w:val="004E76D9"/>
    <w:rsid w:val="00501DC2"/>
    <w:rsid w:val="0053082D"/>
    <w:rsid w:val="00563E90"/>
    <w:rsid w:val="005675AB"/>
    <w:rsid w:val="00577A48"/>
    <w:rsid w:val="005E32AC"/>
    <w:rsid w:val="006162CE"/>
    <w:rsid w:val="006236C2"/>
    <w:rsid w:val="006255E4"/>
    <w:rsid w:val="006306F8"/>
    <w:rsid w:val="0063540A"/>
    <w:rsid w:val="00671D8C"/>
    <w:rsid w:val="00676073"/>
    <w:rsid w:val="006A1526"/>
    <w:rsid w:val="006B3AFB"/>
    <w:rsid w:val="006C04FF"/>
    <w:rsid w:val="006D1924"/>
    <w:rsid w:val="006E071E"/>
    <w:rsid w:val="006E4712"/>
    <w:rsid w:val="006E774F"/>
    <w:rsid w:val="007063B5"/>
    <w:rsid w:val="00716A9F"/>
    <w:rsid w:val="007236ED"/>
    <w:rsid w:val="007239DD"/>
    <w:rsid w:val="00744196"/>
    <w:rsid w:val="00786E45"/>
    <w:rsid w:val="00791ED2"/>
    <w:rsid w:val="007B70A5"/>
    <w:rsid w:val="007C03FE"/>
    <w:rsid w:val="007E25A3"/>
    <w:rsid w:val="007E6933"/>
    <w:rsid w:val="007F0048"/>
    <w:rsid w:val="00801BF1"/>
    <w:rsid w:val="00831FFA"/>
    <w:rsid w:val="00870A58"/>
    <w:rsid w:val="008839F8"/>
    <w:rsid w:val="00884098"/>
    <w:rsid w:val="008A06D0"/>
    <w:rsid w:val="008A0DE8"/>
    <w:rsid w:val="008D1B61"/>
    <w:rsid w:val="008E7588"/>
    <w:rsid w:val="00911548"/>
    <w:rsid w:val="009432D3"/>
    <w:rsid w:val="009447FF"/>
    <w:rsid w:val="00967EEA"/>
    <w:rsid w:val="009A065C"/>
    <w:rsid w:val="009A2D4D"/>
    <w:rsid w:val="009F127B"/>
    <w:rsid w:val="00A0063F"/>
    <w:rsid w:val="00A21EE4"/>
    <w:rsid w:val="00A26D1A"/>
    <w:rsid w:val="00A43ADE"/>
    <w:rsid w:val="00A54883"/>
    <w:rsid w:val="00AB0277"/>
    <w:rsid w:val="00AC0FB9"/>
    <w:rsid w:val="00AC3035"/>
    <w:rsid w:val="00AD1F7D"/>
    <w:rsid w:val="00AF7859"/>
    <w:rsid w:val="00B10325"/>
    <w:rsid w:val="00B10920"/>
    <w:rsid w:val="00B14830"/>
    <w:rsid w:val="00B43A3F"/>
    <w:rsid w:val="00B46943"/>
    <w:rsid w:val="00B54B44"/>
    <w:rsid w:val="00B57740"/>
    <w:rsid w:val="00B72C89"/>
    <w:rsid w:val="00B81E58"/>
    <w:rsid w:val="00B83D4A"/>
    <w:rsid w:val="00BB3173"/>
    <w:rsid w:val="00BC268F"/>
    <w:rsid w:val="00BE798F"/>
    <w:rsid w:val="00C02D71"/>
    <w:rsid w:val="00C0759E"/>
    <w:rsid w:val="00C2340B"/>
    <w:rsid w:val="00C26A58"/>
    <w:rsid w:val="00C56ACA"/>
    <w:rsid w:val="00C61D84"/>
    <w:rsid w:val="00C70C67"/>
    <w:rsid w:val="00C85292"/>
    <w:rsid w:val="00CA1637"/>
    <w:rsid w:val="00CC3DEE"/>
    <w:rsid w:val="00CD1657"/>
    <w:rsid w:val="00CD4B85"/>
    <w:rsid w:val="00CF2396"/>
    <w:rsid w:val="00CF3A78"/>
    <w:rsid w:val="00D262CF"/>
    <w:rsid w:val="00D4147C"/>
    <w:rsid w:val="00D54E31"/>
    <w:rsid w:val="00D655C8"/>
    <w:rsid w:val="00D66266"/>
    <w:rsid w:val="00DD156A"/>
    <w:rsid w:val="00DD5C5A"/>
    <w:rsid w:val="00DE1EA7"/>
    <w:rsid w:val="00DE2AE6"/>
    <w:rsid w:val="00DE6AC2"/>
    <w:rsid w:val="00DF619D"/>
    <w:rsid w:val="00E060EE"/>
    <w:rsid w:val="00E10F5C"/>
    <w:rsid w:val="00E65922"/>
    <w:rsid w:val="00E738B4"/>
    <w:rsid w:val="00EA7E13"/>
    <w:rsid w:val="00F147E1"/>
    <w:rsid w:val="00F32D1B"/>
    <w:rsid w:val="00F3306C"/>
    <w:rsid w:val="00F5167F"/>
    <w:rsid w:val="00F84539"/>
    <w:rsid w:val="00FA235F"/>
    <w:rsid w:val="00FA2654"/>
    <w:rsid w:val="00FD5D3F"/>
    <w:rsid w:val="00FD7386"/>
    <w:rsid w:val="00FE2274"/>
    <w:rsid w:val="00FF1180"/>
    <w:rsid w:val="03642197"/>
    <w:rsid w:val="0366C31F"/>
    <w:rsid w:val="0F8E4CE8"/>
    <w:rsid w:val="13F30A6A"/>
    <w:rsid w:val="1789210C"/>
    <w:rsid w:val="24DCD645"/>
    <w:rsid w:val="2834E91D"/>
    <w:rsid w:val="2AE7E1A7"/>
    <w:rsid w:val="2F34030F"/>
    <w:rsid w:val="3705A6EB"/>
    <w:rsid w:val="3F549D54"/>
    <w:rsid w:val="487894BF"/>
    <w:rsid w:val="4D9D85C3"/>
    <w:rsid w:val="52EF8D1F"/>
    <w:rsid w:val="5D3ADBA3"/>
    <w:rsid w:val="6012D3D9"/>
    <w:rsid w:val="710716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3EA2A"/>
  <w15:chartTrackingRefBased/>
  <w15:docId w15:val="{735FA2A0-B155-40F0-849F-C9CE31DF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Body Copy"/>
    <w:basedOn w:val="Normal"/>
    <w:next w:val="Normal"/>
    <w:link w:val="Heading3Char"/>
    <w:uiPriority w:val="9"/>
    <w:unhideWhenUsed/>
    <w:qFormat/>
    <w:rsid w:val="00883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9F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Body Copy Char"/>
    <w:basedOn w:val="DefaultParagraphFont"/>
    <w:link w:val="Heading3"/>
    <w:uiPriority w:val="9"/>
    <w:rsid w:val="00883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9F8"/>
    <w:rPr>
      <w:rFonts w:eastAsiaTheme="majorEastAsia" w:cstheme="majorBidi"/>
      <w:color w:val="272727" w:themeColor="text1" w:themeTint="D8"/>
    </w:rPr>
  </w:style>
  <w:style w:type="paragraph" w:styleId="Title">
    <w:name w:val="Title"/>
    <w:basedOn w:val="Normal"/>
    <w:next w:val="Normal"/>
    <w:link w:val="TitleChar"/>
    <w:uiPriority w:val="10"/>
    <w:qFormat/>
    <w:rsid w:val="00883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9F8"/>
    <w:pPr>
      <w:spacing w:before="160"/>
      <w:jc w:val="center"/>
    </w:pPr>
    <w:rPr>
      <w:i/>
      <w:iCs/>
      <w:color w:val="404040" w:themeColor="text1" w:themeTint="BF"/>
    </w:rPr>
  </w:style>
  <w:style w:type="character" w:customStyle="1" w:styleId="QuoteChar">
    <w:name w:val="Quote Char"/>
    <w:basedOn w:val="DefaultParagraphFont"/>
    <w:link w:val="Quote"/>
    <w:uiPriority w:val="29"/>
    <w:rsid w:val="008839F8"/>
    <w:rPr>
      <w:i/>
      <w:iCs/>
      <w:color w:val="404040" w:themeColor="text1" w:themeTint="BF"/>
    </w:rPr>
  </w:style>
  <w:style w:type="paragraph" w:styleId="ListParagraph">
    <w:name w:val="List Paragraph"/>
    <w:basedOn w:val="Normal"/>
    <w:uiPriority w:val="34"/>
    <w:qFormat/>
    <w:rsid w:val="008839F8"/>
    <w:pPr>
      <w:ind w:left="720"/>
      <w:contextualSpacing/>
    </w:pPr>
  </w:style>
  <w:style w:type="character" w:styleId="IntenseEmphasis">
    <w:name w:val="Intense Emphasis"/>
    <w:basedOn w:val="DefaultParagraphFont"/>
    <w:uiPriority w:val="21"/>
    <w:qFormat/>
    <w:rsid w:val="008839F8"/>
    <w:rPr>
      <w:i/>
      <w:iCs/>
      <w:color w:val="0F4761" w:themeColor="accent1" w:themeShade="BF"/>
    </w:rPr>
  </w:style>
  <w:style w:type="paragraph" w:styleId="IntenseQuote">
    <w:name w:val="Intense Quote"/>
    <w:basedOn w:val="Normal"/>
    <w:next w:val="Normal"/>
    <w:link w:val="IntenseQuoteChar"/>
    <w:uiPriority w:val="30"/>
    <w:qFormat/>
    <w:rsid w:val="00883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9F8"/>
    <w:rPr>
      <w:i/>
      <w:iCs/>
      <w:color w:val="0F4761" w:themeColor="accent1" w:themeShade="BF"/>
    </w:rPr>
  </w:style>
  <w:style w:type="character" w:styleId="IntenseReference">
    <w:name w:val="Intense Reference"/>
    <w:basedOn w:val="DefaultParagraphFont"/>
    <w:uiPriority w:val="32"/>
    <w:qFormat/>
    <w:rsid w:val="008839F8"/>
    <w:rPr>
      <w:b/>
      <w:bCs/>
      <w:smallCaps/>
      <w:color w:val="0F4761" w:themeColor="accent1" w:themeShade="BF"/>
      <w:spacing w:val="5"/>
    </w:rPr>
  </w:style>
  <w:style w:type="paragraph" w:styleId="Header">
    <w:name w:val="header"/>
    <w:basedOn w:val="Normal"/>
    <w:link w:val="HeaderChar"/>
    <w:uiPriority w:val="99"/>
    <w:unhideWhenUsed/>
    <w:rsid w:val="00883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9F8"/>
  </w:style>
  <w:style w:type="paragraph" w:styleId="Footer">
    <w:name w:val="footer"/>
    <w:basedOn w:val="Normal"/>
    <w:link w:val="FooterChar"/>
    <w:uiPriority w:val="99"/>
    <w:unhideWhenUsed/>
    <w:rsid w:val="00883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9F8"/>
  </w:style>
  <w:style w:type="character" w:styleId="CommentReference">
    <w:name w:val="annotation reference"/>
    <w:basedOn w:val="DefaultParagraphFont"/>
    <w:uiPriority w:val="99"/>
    <w:semiHidden/>
    <w:unhideWhenUsed/>
    <w:rsid w:val="002A4BAB"/>
    <w:rPr>
      <w:sz w:val="16"/>
      <w:szCs w:val="16"/>
    </w:rPr>
  </w:style>
  <w:style w:type="paragraph" w:styleId="CommentText">
    <w:name w:val="annotation text"/>
    <w:basedOn w:val="Normal"/>
    <w:link w:val="CommentTextChar"/>
    <w:uiPriority w:val="99"/>
    <w:unhideWhenUsed/>
    <w:rsid w:val="002A4BAB"/>
    <w:pPr>
      <w:spacing w:line="240" w:lineRule="auto"/>
    </w:pPr>
    <w:rPr>
      <w:sz w:val="20"/>
      <w:szCs w:val="20"/>
    </w:rPr>
  </w:style>
  <w:style w:type="character" w:customStyle="1" w:styleId="CommentTextChar">
    <w:name w:val="Comment Text Char"/>
    <w:basedOn w:val="DefaultParagraphFont"/>
    <w:link w:val="CommentText"/>
    <w:uiPriority w:val="99"/>
    <w:rsid w:val="002A4BAB"/>
    <w:rPr>
      <w:sz w:val="20"/>
      <w:szCs w:val="20"/>
    </w:rPr>
  </w:style>
  <w:style w:type="paragraph" w:styleId="CommentSubject">
    <w:name w:val="annotation subject"/>
    <w:basedOn w:val="CommentText"/>
    <w:next w:val="CommentText"/>
    <w:link w:val="CommentSubjectChar"/>
    <w:uiPriority w:val="99"/>
    <w:semiHidden/>
    <w:unhideWhenUsed/>
    <w:rsid w:val="002A4BAB"/>
    <w:rPr>
      <w:b/>
      <w:bCs/>
    </w:rPr>
  </w:style>
  <w:style w:type="character" w:customStyle="1" w:styleId="CommentSubjectChar">
    <w:name w:val="Comment Subject Char"/>
    <w:basedOn w:val="CommentTextChar"/>
    <w:link w:val="CommentSubject"/>
    <w:uiPriority w:val="99"/>
    <w:semiHidden/>
    <w:rsid w:val="002A4BAB"/>
    <w:rPr>
      <w:b/>
      <w:bCs/>
      <w:sz w:val="20"/>
      <w:szCs w:val="20"/>
    </w:rPr>
  </w:style>
  <w:style w:type="paragraph" w:styleId="Revision">
    <w:name w:val="Revision"/>
    <w:hidden/>
    <w:uiPriority w:val="99"/>
    <w:semiHidden/>
    <w:rsid w:val="00082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e46077-c084-46ce-a700-e522340c27a8}" enabled="1" method="Standard" siteId="{c921337c-1160-432a-b079-805f5911284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3660</Characters>
  <Application>Microsoft Office Word</Application>
  <DocSecurity>0</DocSecurity>
  <Lines>30</Lines>
  <Paragraphs>8</Paragraphs>
  <ScaleCrop>false</ScaleCrop>
  <Company>U.S. Chamber Of Commerce</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Harshadbhai Bhoi Admin</dc:creator>
  <cp:keywords/>
  <dc:description/>
  <cp:lastModifiedBy>McDole, Jacquelyn</cp:lastModifiedBy>
  <cp:revision>2</cp:revision>
  <dcterms:created xsi:type="dcterms:W3CDTF">2026-07-01T15:33:00Z</dcterms:created>
  <dcterms:modified xsi:type="dcterms:W3CDTF">2026-07-01T15:33:00Z</dcterms:modified>
</cp:coreProperties>
</file>