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6625" w14:textId="72DB2F85" w:rsidR="000679FB" w:rsidRPr="00E44FE4" w:rsidRDefault="000679FB" w:rsidP="000679FB">
      <w:r w:rsidRPr="00E44FE4">
        <w:t xml:space="preserve">FOR IMMEDIATE RELEASE – &lt;DATE, YEAR&gt; </w:t>
      </w:r>
      <w:r w:rsidRPr="00E44FE4">
        <w:tab/>
      </w:r>
      <w:r w:rsidRPr="00E44FE4">
        <w:tab/>
      </w:r>
      <w:r w:rsidRPr="00E44FE4">
        <w:tab/>
      </w:r>
      <w:r w:rsidRPr="00E44FE4">
        <w:tab/>
      </w:r>
      <w:r w:rsidR="00E44FE4">
        <w:tab/>
      </w:r>
      <w:r w:rsidRPr="00E44FE4">
        <w:t>Contact: &lt;NAME&gt;</w:t>
      </w:r>
    </w:p>
    <w:p w14:paraId="38828F14" w14:textId="2C5F1C33" w:rsidR="000679FB" w:rsidRPr="00E44FE4" w:rsidRDefault="000679FB" w:rsidP="000679FB">
      <w:pPr>
        <w:ind w:left="7920"/>
      </w:pPr>
      <w:r w:rsidRPr="00E44FE4">
        <w:t xml:space="preserve">  &lt;PHONE&gt;</w:t>
      </w:r>
    </w:p>
    <w:p w14:paraId="68A6A384" w14:textId="1AE09313" w:rsidR="00DE58FF" w:rsidRPr="00E44FE4" w:rsidRDefault="00DE58FF" w:rsidP="00DE58FF">
      <w:pPr>
        <w:rPr>
          <w:b/>
          <w:bCs/>
        </w:rPr>
      </w:pPr>
      <w:r w:rsidRPr="00E44FE4">
        <w:rPr>
          <w:b/>
          <w:bCs/>
        </w:rPr>
        <w:t xml:space="preserve">U.S. Chamber of Commerce Awards &lt;Chamber of Commerce Name&gt; with </w:t>
      </w:r>
      <w:r w:rsidR="00FF12D4" w:rsidRPr="00E44FE4">
        <w:rPr>
          <w:b/>
          <w:bCs/>
        </w:rPr>
        <w:t>Ac</w:t>
      </w:r>
      <w:r w:rsidR="00FF12D4">
        <w:rPr>
          <w:b/>
          <w:bCs/>
        </w:rPr>
        <w:t>c</w:t>
      </w:r>
      <w:r w:rsidR="00FF12D4" w:rsidRPr="00E44FE4">
        <w:rPr>
          <w:b/>
          <w:bCs/>
        </w:rPr>
        <w:t>redite</w:t>
      </w:r>
      <w:r w:rsidR="00FF12D4">
        <w:rPr>
          <w:b/>
          <w:bCs/>
        </w:rPr>
        <w:t>d State Chamber</w:t>
      </w:r>
      <w:r w:rsidR="003F0516">
        <w:rPr>
          <w:b/>
          <w:bCs/>
        </w:rPr>
        <w:t xml:space="preserve"> </w:t>
      </w:r>
      <w:r w:rsidR="0042378D">
        <w:rPr>
          <w:b/>
          <w:bCs/>
        </w:rPr>
        <w:t>with Distinction designation</w:t>
      </w:r>
    </w:p>
    <w:p w14:paraId="51053503" w14:textId="77777777" w:rsidR="00D860A7" w:rsidRPr="00D91969" w:rsidRDefault="00D860A7" w:rsidP="00D860A7">
      <w:pPr>
        <w:spacing w:after="0"/>
      </w:pPr>
      <w:r w:rsidRPr="00D91969">
        <w:t>&lt;CITY, STATE&gt; — The U.S. Chamber of Commerce has awarded the &lt;CHAMBER OF COMMERCE NAME&gt; the prestigious Accreditation designation in recognition of its sound policies, effective organizational procedures, and significant positive impact on the community it serves.</w:t>
      </w:r>
    </w:p>
    <w:p w14:paraId="4FCFA4A2" w14:textId="77777777" w:rsidR="00D860A7" w:rsidRPr="00D91969" w:rsidRDefault="00D860A7" w:rsidP="00D860A7">
      <w:pPr>
        <w:spacing w:after="0"/>
      </w:pPr>
    </w:p>
    <w:p w14:paraId="6BEBADF2" w14:textId="77777777" w:rsidR="00D860A7" w:rsidRPr="00D91969" w:rsidRDefault="00D860A7" w:rsidP="00D860A7">
      <w:pPr>
        <w:spacing w:after="0"/>
      </w:pPr>
      <w:r w:rsidRPr="00D91969">
        <w:t>“Earning the Accreditation designation is a testament to a chamber’s unwavering dedication to excellence and its pivotal role in fostering a thriving business environment,” said Raymond P. Towle, Vice President, Federation Relations and Coalition Partnerships at the U.S. Chamber of Commerce. “This achievement highlights the chamber’s commitment to strong leadership, innovative programming, and meaningful contributions that drive economic growth and opportunity within their communities. It is a well-deserved recognition of their outstanding efforts to support and empower local businesses.”</w:t>
      </w:r>
    </w:p>
    <w:p w14:paraId="4B7D079D" w14:textId="77777777" w:rsidR="00D860A7" w:rsidRPr="00D91969" w:rsidRDefault="00D860A7" w:rsidP="00D860A7">
      <w:pPr>
        <w:spacing w:after="0"/>
      </w:pPr>
    </w:p>
    <w:p w14:paraId="1699DEB1" w14:textId="77777777" w:rsidR="00D860A7" w:rsidRPr="00D91969" w:rsidRDefault="00D860A7" w:rsidP="00D860A7">
      <w:pPr>
        <w:spacing w:after="0"/>
      </w:pPr>
      <w:r w:rsidRPr="00F85B67">
        <w:t xml:space="preserve">The U.S. Chamber's Accreditation Program establishes the benchmark for excellence in the chamber industry, promoting a pro-business environment nationwide. To earn Accreditation, chambers must meet rigorous standards in areas such as governance, </w:t>
      </w:r>
      <w:r>
        <w:t xml:space="preserve">finance, </w:t>
      </w:r>
      <w:r w:rsidRPr="00F85B67">
        <w:t>government affairs, communications, and technology. This comprehensive self-assessment process, which typically spans 6-9 months, reflects a chamber’s dedication to continuous improvement and measurable progress.</w:t>
      </w:r>
    </w:p>
    <w:p w14:paraId="2800D8CF" w14:textId="77777777" w:rsidR="00D860A7" w:rsidRPr="00F85B67" w:rsidRDefault="00D860A7" w:rsidP="00D860A7">
      <w:pPr>
        <w:spacing w:after="0"/>
      </w:pPr>
    </w:p>
    <w:p w14:paraId="438A52FE" w14:textId="77777777" w:rsidR="00D860A7" w:rsidRPr="00D91969" w:rsidRDefault="00D860A7" w:rsidP="00D860A7">
      <w:pPr>
        <w:spacing w:after="0"/>
      </w:pPr>
      <w:r w:rsidRPr="00F85B67">
        <w:t>Local chambers are rated as Accredited, 3-Stars, 4-Stars, or 5-Stars, while state chambers are recognized as either Accredited State Chamber or Accredited State Chamber with Distinction. The final determination is made by the Accrediting Board, a committee of U.S. Chamber board members and chamber CEOs from across the country.</w:t>
      </w:r>
    </w:p>
    <w:p w14:paraId="19E87A14" w14:textId="308F18BD" w:rsidR="009C0B65" w:rsidRPr="009C0B65" w:rsidRDefault="009C0B65" w:rsidP="009C0B65">
      <w:pPr>
        <w:spacing w:line="278" w:lineRule="auto"/>
      </w:pPr>
      <w:r w:rsidRPr="009C0B65">
        <w:t xml:space="preserve">This Accredited State Chamber with Distinction designation is the highest possible achievement for a state chamber to earn as part of the Accreditation program, and it </w:t>
      </w:r>
      <w:r w:rsidR="00C83F0F" w:rsidRPr="000453E0">
        <w:t>underscores the &lt;Chamber of Commerce Name&gt;</w:t>
      </w:r>
      <w:r w:rsidR="00C83F0F">
        <w:t>’s</w:t>
      </w:r>
      <w:r w:rsidR="00C83F0F" w:rsidRPr="000453E0">
        <w:t xml:space="preserve"> commitment to excellence and its role as a vital resource for the business community, fostering growth, innovation, and opportunity for its members </w:t>
      </w:r>
      <w:r w:rsidR="00C83F0F">
        <w:t>and the business community throughout &lt;state&gt;.</w:t>
      </w:r>
    </w:p>
    <w:p w14:paraId="06A003D9" w14:textId="77777777" w:rsidR="009C0B65" w:rsidRPr="009C0B65" w:rsidRDefault="009C0B65" w:rsidP="009C0B65">
      <w:r w:rsidRPr="009C0B65">
        <w:t>&lt;INSERT CHAMBER MISSION STATEMENT&gt;</w:t>
      </w:r>
    </w:p>
    <w:p w14:paraId="16E35BF9" w14:textId="77777777" w:rsidR="00DE58FF" w:rsidRPr="00E44FE4" w:rsidRDefault="00DE58FF"/>
    <w:sectPr w:rsidR="00DE58FF" w:rsidRPr="00E4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FF"/>
    <w:rsid w:val="00042950"/>
    <w:rsid w:val="000679FB"/>
    <w:rsid w:val="000D535F"/>
    <w:rsid w:val="00151E2A"/>
    <w:rsid w:val="001E622A"/>
    <w:rsid w:val="00373F48"/>
    <w:rsid w:val="003F0516"/>
    <w:rsid w:val="0042378D"/>
    <w:rsid w:val="004331F8"/>
    <w:rsid w:val="005A7905"/>
    <w:rsid w:val="00626CC8"/>
    <w:rsid w:val="006A0EC9"/>
    <w:rsid w:val="006C3B2C"/>
    <w:rsid w:val="006C470A"/>
    <w:rsid w:val="006E00D2"/>
    <w:rsid w:val="00751CFC"/>
    <w:rsid w:val="00754474"/>
    <w:rsid w:val="007D1F91"/>
    <w:rsid w:val="008167E3"/>
    <w:rsid w:val="008512BD"/>
    <w:rsid w:val="00920628"/>
    <w:rsid w:val="0098437F"/>
    <w:rsid w:val="009C0B65"/>
    <w:rsid w:val="00A00600"/>
    <w:rsid w:val="00AA4BD9"/>
    <w:rsid w:val="00B047D5"/>
    <w:rsid w:val="00B05B59"/>
    <w:rsid w:val="00BD53CD"/>
    <w:rsid w:val="00C83F0F"/>
    <w:rsid w:val="00CB647C"/>
    <w:rsid w:val="00D0150E"/>
    <w:rsid w:val="00D338D7"/>
    <w:rsid w:val="00D860A7"/>
    <w:rsid w:val="00DE58FF"/>
    <w:rsid w:val="00E44FE4"/>
    <w:rsid w:val="00EB42CB"/>
    <w:rsid w:val="00FF12D4"/>
    <w:rsid w:val="00FF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257"/>
  <w15:chartTrackingRefBased/>
  <w15:docId w15:val="{BEE8B024-1B94-48F7-AA32-BBBC981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FF"/>
    <w:rPr>
      <w:rFonts w:eastAsiaTheme="majorEastAsia" w:cstheme="majorBidi"/>
      <w:color w:val="272727" w:themeColor="text1" w:themeTint="D8"/>
    </w:rPr>
  </w:style>
  <w:style w:type="paragraph" w:styleId="Title">
    <w:name w:val="Title"/>
    <w:basedOn w:val="Normal"/>
    <w:next w:val="Normal"/>
    <w:link w:val="TitleChar"/>
    <w:uiPriority w:val="10"/>
    <w:qFormat/>
    <w:rsid w:val="00DE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FF"/>
    <w:pPr>
      <w:spacing w:before="160"/>
      <w:jc w:val="center"/>
    </w:pPr>
    <w:rPr>
      <w:i/>
      <w:iCs/>
      <w:color w:val="404040" w:themeColor="text1" w:themeTint="BF"/>
    </w:rPr>
  </w:style>
  <w:style w:type="character" w:customStyle="1" w:styleId="QuoteChar">
    <w:name w:val="Quote Char"/>
    <w:basedOn w:val="DefaultParagraphFont"/>
    <w:link w:val="Quote"/>
    <w:uiPriority w:val="29"/>
    <w:rsid w:val="00DE58FF"/>
    <w:rPr>
      <w:i/>
      <w:iCs/>
      <w:color w:val="404040" w:themeColor="text1" w:themeTint="BF"/>
    </w:rPr>
  </w:style>
  <w:style w:type="paragraph" w:styleId="ListParagraph">
    <w:name w:val="List Paragraph"/>
    <w:basedOn w:val="Normal"/>
    <w:uiPriority w:val="34"/>
    <w:qFormat/>
    <w:rsid w:val="00DE58FF"/>
    <w:pPr>
      <w:ind w:left="720"/>
      <w:contextualSpacing/>
    </w:pPr>
  </w:style>
  <w:style w:type="character" w:styleId="IntenseEmphasis">
    <w:name w:val="Intense Emphasis"/>
    <w:basedOn w:val="DefaultParagraphFont"/>
    <w:uiPriority w:val="21"/>
    <w:qFormat/>
    <w:rsid w:val="00DE58FF"/>
    <w:rPr>
      <w:i/>
      <w:iCs/>
      <w:color w:val="0F4761" w:themeColor="accent1" w:themeShade="BF"/>
    </w:rPr>
  </w:style>
  <w:style w:type="paragraph" w:styleId="IntenseQuote">
    <w:name w:val="Intense Quote"/>
    <w:basedOn w:val="Normal"/>
    <w:next w:val="Normal"/>
    <w:link w:val="IntenseQuoteChar"/>
    <w:uiPriority w:val="30"/>
    <w:qFormat/>
    <w:rsid w:val="00DE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FF"/>
    <w:rPr>
      <w:i/>
      <w:iCs/>
      <w:color w:val="0F4761" w:themeColor="accent1" w:themeShade="BF"/>
    </w:rPr>
  </w:style>
  <w:style w:type="character" w:styleId="IntenseReference">
    <w:name w:val="Intense Reference"/>
    <w:basedOn w:val="DefaultParagraphFont"/>
    <w:uiPriority w:val="32"/>
    <w:qFormat/>
    <w:rsid w:val="00DE5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8176">
      <w:bodyDiv w:val="1"/>
      <w:marLeft w:val="0"/>
      <w:marRight w:val="0"/>
      <w:marTop w:val="0"/>
      <w:marBottom w:val="0"/>
      <w:divBdr>
        <w:top w:val="none" w:sz="0" w:space="0" w:color="auto"/>
        <w:left w:val="none" w:sz="0" w:space="0" w:color="auto"/>
        <w:bottom w:val="none" w:sz="0" w:space="0" w:color="auto"/>
        <w:right w:val="none" w:sz="0" w:space="0" w:color="auto"/>
      </w:divBdr>
    </w:div>
    <w:div w:id="603927694">
      <w:bodyDiv w:val="1"/>
      <w:marLeft w:val="0"/>
      <w:marRight w:val="0"/>
      <w:marTop w:val="0"/>
      <w:marBottom w:val="0"/>
      <w:divBdr>
        <w:top w:val="none" w:sz="0" w:space="0" w:color="auto"/>
        <w:left w:val="none" w:sz="0" w:space="0" w:color="auto"/>
        <w:bottom w:val="none" w:sz="0" w:space="0" w:color="auto"/>
        <w:right w:val="none" w:sz="0" w:space="0" w:color="auto"/>
      </w:divBdr>
    </w:div>
    <w:div w:id="1141269926">
      <w:bodyDiv w:val="1"/>
      <w:marLeft w:val="0"/>
      <w:marRight w:val="0"/>
      <w:marTop w:val="0"/>
      <w:marBottom w:val="0"/>
      <w:divBdr>
        <w:top w:val="none" w:sz="0" w:space="0" w:color="auto"/>
        <w:left w:val="none" w:sz="0" w:space="0" w:color="auto"/>
        <w:bottom w:val="none" w:sz="0" w:space="0" w:color="auto"/>
        <w:right w:val="none" w:sz="0" w:space="0" w:color="auto"/>
      </w:divBdr>
    </w:div>
    <w:div w:id="1549802168">
      <w:bodyDiv w:val="1"/>
      <w:marLeft w:val="0"/>
      <w:marRight w:val="0"/>
      <w:marTop w:val="0"/>
      <w:marBottom w:val="0"/>
      <w:divBdr>
        <w:top w:val="none" w:sz="0" w:space="0" w:color="auto"/>
        <w:left w:val="none" w:sz="0" w:space="0" w:color="auto"/>
        <w:bottom w:val="none" w:sz="0" w:space="0" w:color="auto"/>
        <w:right w:val="none" w:sz="0" w:space="0" w:color="auto"/>
      </w:divBdr>
    </w:div>
    <w:div w:id="1583222447">
      <w:bodyDiv w:val="1"/>
      <w:marLeft w:val="0"/>
      <w:marRight w:val="0"/>
      <w:marTop w:val="0"/>
      <w:marBottom w:val="0"/>
      <w:divBdr>
        <w:top w:val="none" w:sz="0" w:space="0" w:color="auto"/>
        <w:left w:val="none" w:sz="0" w:space="0" w:color="auto"/>
        <w:bottom w:val="none" w:sz="0" w:space="0" w:color="auto"/>
        <w:right w:val="none" w:sz="0" w:space="0" w:color="auto"/>
      </w:divBdr>
    </w:div>
    <w:div w:id="16128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972ba-8900-4435-8169-ea2a27c7006c" xsi:nil="true"/>
    <lcf76f155ced4ddcb4097134ff3c332f xmlns="0e98deea-b778-4446-8eaa-c88464ae58be">
      <Terms xmlns="http://schemas.microsoft.com/office/infopath/2007/PartnerControls"/>
    </lcf76f155ced4ddcb4097134ff3c332f>
    <Date xmlns="0e98deea-b778-4446-8eaa-c88464ae58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E61DF8B3C8E4090E16A2531E65654" ma:contentTypeVersion="14" ma:contentTypeDescription="Create a new document." ma:contentTypeScope="" ma:versionID="a14f9ec54ac13ab84e55fc9dd8860286">
  <xsd:schema xmlns:xsd="http://www.w3.org/2001/XMLSchema" xmlns:xs="http://www.w3.org/2001/XMLSchema" xmlns:p="http://schemas.microsoft.com/office/2006/metadata/properties" xmlns:ns2="0e98deea-b778-4446-8eaa-c88464ae58be" xmlns:ns3="6c8972ba-8900-4435-8169-ea2a27c7006c" targetNamespace="http://schemas.microsoft.com/office/2006/metadata/properties" ma:root="true" ma:fieldsID="9d5fd7f2fd2c87b2eca36172e2f732a5" ns2:_="" ns3:_="">
    <xsd:import namespace="0e98deea-b778-4446-8eaa-c88464ae58be"/>
    <xsd:import namespace="6c8972ba-8900-4435-8169-ea2a27c70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8deea-b778-4446-8eaa-c88464ae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8972ba-8900-4435-8169-ea2a27c70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70ee9d-4c19-43c7-9ce2-3b5be292f61a}" ma:internalName="TaxCatchAll" ma:showField="CatchAllData" ma:web="6c8972ba-8900-4435-8169-ea2a27c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89603-B001-4CDA-86E3-C6C9C16C9F4C}">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6c8972ba-8900-4435-8169-ea2a27c7006c"/>
    <ds:schemaRef ds:uri="0e98deea-b778-4446-8eaa-c88464ae58be"/>
    <ds:schemaRef ds:uri="http://www.w3.org/XML/1998/namespace"/>
  </ds:schemaRefs>
</ds:datastoreItem>
</file>

<file path=customXml/itemProps2.xml><?xml version="1.0" encoding="utf-8"?>
<ds:datastoreItem xmlns:ds="http://schemas.openxmlformats.org/officeDocument/2006/customXml" ds:itemID="{6EBFBE47-FDAC-4809-B654-7CBCFEE09B83}">
  <ds:schemaRefs>
    <ds:schemaRef ds:uri="http://schemas.microsoft.com/sharepoint/v3/contenttype/forms"/>
  </ds:schemaRefs>
</ds:datastoreItem>
</file>

<file path=customXml/itemProps3.xml><?xml version="1.0" encoding="utf-8"?>
<ds:datastoreItem xmlns:ds="http://schemas.openxmlformats.org/officeDocument/2006/customXml" ds:itemID="{8BEC2003-37FA-45A2-A461-77D6D6578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8deea-b778-4446-8eaa-c88464ae58be"/>
    <ds:schemaRef ds:uri="6c8972ba-8900-4435-8169-ea2a27c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Lindsay</dc:creator>
  <cp:keywords/>
  <dc:description/>
  <cp:lastModifiedBy>Ehrlich, Ali</cp:lastModifiedBy>
  <cp:revision>6</cp:revision>
  <dcterms:created xsi:type="dcterms:W3CDTF">2025-03-06T23:11:00Z</dcterms:created>
  <dcterms:modified xsi:type="dcterms:W3CDTF">2026-03-04T16:59:00Z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0x010100FDAE61DF8B3C8E4090E16A2531E65654</vt:lpwstr>
  </property>
  <property fmtid="{D5CDD505-2E9C-101B-9397-08002B2CF9AE}" pid="3" name="MediaServiceImageTags">
    <vt:lpwstr/>
  </property>
</Properties>
</file>