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1415" w14:textId="7A35109A" w:rsidR="008914DF" w:rsidRDefault="4C086B18" w:rsidP="00D11985">
      <w:pPr>
        <w:spacing w:after="0" w:line="240" w:lineRule="auto"/>
        <w:jc w:val="center"/>
        <w:rPr>
          <w:rFonts w:ascii="GT America Lt" w:eastAsia="GT America Lt" w:hAnsi="GT America Lt" w:cs="GT America Lt"/>
          <w:sz w:val="24"/>
          <w:szCs w:val="24"/>
        </w:rPr>
        <w:sectPr w:rsidR="008914DF">
          <w:pgSz w:w="12240" w:h="15840"/>
          <w:pgMar w:top="1440" w:right="1440" w:bottom="1440" w:left="1440" w:header="720" w:footer="720" w:gutter="0"/>
          <w:cols w:space="720"/>
          <w:docGrid w:linePitch="360"/>
        </w:sectPr>
      </w:pPr>
      <w:r w:rsidRPr="3CDEA1FB">
        <w:rPr>
          <w:rFonts w:ascii="GT America Lt" w:eastAsia="GT America Lt" w:hAnsi="GT America Lt" w:cs="GT America Lt"/>
          <w:sz w:val="24"/>
          <w:szCs w:val="24"/>
        </w:rPr>
        <w:t>December 4</w:t>
      </w:r>
      <w:r w:rsidR="00181CE9" w:rsidRPr="3CDEA1FB">
        <w:rPr>
          <w:rFonts w:ascii="GT America Lt" w:eastAsia="GT America Lt" w:hAnsi="GT America Lt" w:cs="GT America Lt"/>
          <w:sz w:val="24"/>
          <w:szCs w:val="24"/>
        </w:rPr>
        <w:t>, 202</w:t>
      </w:r>
      <w:r w:rsidR="00F31D1A">
        <w:rPr>
          <w:rFonts w:ascii="GT America Lt" w:eastAsia="GT America Lt" w:hAnsi="GT America Lt" w:cs="GT America Lt"/>
          <w:sz w:val="24"/>
          <w:szCs w:val="24"/>
        </w:rPr>
        <w:t>5</w:t>
      </w:r>
    </w:p>
    <w:p w14:paraId="297A8B91" w14:textId="4DDBA2F0" w:rsidR="2B95A5B3" w:rsidRDefault="2B95A5B3" w:rsidP="2B95A5B3">
      <w:pPr>
        <w:spacing w:after="0" w:line="240" w:lineRule="auto"/>
        <w:rPr>
          <w:rFonts w:ascii="GT America Lt" w:eastAsia="GT America Lt" w:hAnsi="GT America Lt" w:cs="GT America Lt"/>
          <w:sz w:val="24"/>
          <w:szCs w:val="24"/>
        </w:rPr>
        <w:sectPr w:rsidR="2B95A5B3" w:rsidSect="008914DF">
          <w:type w:val="continuous"/>
          <w:pgSz w:w="12240" w:h="15840"/>
          <w:pgMar w:top="1440" w:right="1440" w:bottom="1440" w:left="1440" w:header="720" w:footer="720" w:gutter="0"/>
          <w:cols w:num="2" w:space="720"/>
          <w:docGrid w:linePitch="360"/>
        </w:sectPr>
      </w:pPr>
    </w:p>
    <w:p w14:paraId="298A0B1C" w14:textId="77777777" w:rsidR="008914DF" w:rsidRDefault="008914DF" w:rsidP="7A2A1E54">
      <w:pPr>
        <w:spacing w:after="0" w:line="240" w:lineRule="auto"/>
        <w:rPr>
          <w:rFonts w:ascii="GT America Lt" w:eastAsia="GT America Lt" w:hAnsi="GT America Lt" w:cs="GT America Lt"/>
          <w:sz w:val="24"/>
          <w:szCs w:val="24"/>
        </w:rPr>
      </w:pPr>
    </w:p>
    <w:p w14:paraId="68115096" w14:textId="23F9726C" w:rsidR="00181CE9" w:rsidRPr="00F959D8" w:rsidRDefault="0A277B15" w:rsidP="7A2A1E54">
      <w:pPr>
        <w:spacing w:after="0" w:line="240" w:lineRule="auto"/>
        <w:rPr>
          <w:rFonts w:ascii="GT America Lt" w:eastAsia="GT America Lt" w:hAnsi="GT America Lt" w:cs="GT America Lt"/>
          <w:sz w:val="24"/>
          <w:szCs w:val="24"/>
        </w:rPr>
      </w:pPr>
      <w:r w:rsidRPr="3CA30FFC">
        <w:rPr>
          <w:rFonts w:ascii="GT America Lt" w:eastAsia="GT America Lt" w:hAnsi="GT America Lt" w:cs="GT America Lt"/>
          <w:sz w:val="24"/>
          <w:szCs w:val="24"/>
        </w:rPr>
        <w:t>To the Members of the U.S. House of Representatives and U.S. Senate</w:t>
      </w:r>
      <w:r w:rsidR="00181CE9" w:rsidRPr="3CA30FFC">
        <w:rPr>
          <w:rFonts w:ascii="GT America Lt" w:eastAsia="GT America Lt" w:hAnsi="GT America Lt" w:cs="GT America Lt"/>
          <w:sz w:val="24"/>
          <w:szCs w:val="24"/>
        </w:rPr>
        <w:t>:</w:t>
      </w:r>
    </w:p>
    <w:p w14:paraId="7B4D78A2" w14:textId="77777777" w:rsidR="00181CE9" w:rsidRPr="00F959D8" w:rsidRDefault="00181CE9" w:rsidP="7A2A1E54">
      <w:pPr>
        <w:spacing w:after="0" w:line="240" w:lineRule="auto"/>
        <w:rPr>
          <w:rFonts w:ascii="GT America Lt" w:eastAsia="GT America Lt" w:hAnsi="GT America Lt" w:cs="GT America Lt"/>
          <w:sz w:val="24"/>
          <w:szCs w:val="24"/>
        </w:rPr>
      </w:pPr>
    </w:p>
    <w:p w14:paraId="7A9A7AA1" w14:textId="484654E6" w:rsidR="5571B524" w:rsidRDefault="5571B524" w:rsidP="1C77FA97">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The undersigned organizations, comprising the Move America Coalition, urge you to enact a new surface transportation bill that includes robust funding before the end of this Congress.</w:t>
      </w:r>
    </w:p>
    <w:p w14:paraId="4D2CBC18" w14:textId="77777777" w:rsidR="002F6B19" w:rsidRDefault="002F6B19" w:rsidP="7A2A1E54">
      <w:pPr>
        <w:spacing w:after="0" w:line="240" w:lineRule="auto"/>
        <w:ind w:firstLine="720"/>
        <w:rPr>
          <w:rFonts w:ascii="GT America Lt" w:eastAsia="GT America Lt" w:hAnsi="GT America Lt" w:cs="GT America Lt"/>
          <w:sz w:val="24"/>
          <w:szCs w:val="24"/>
        </w:rPr>
      </w:pPr>
    </w:p>
    <w:p w14:paraId="55A47534" w14:textId="0CD71784" w:rsidR="5571B524" w:rsidRDefault="5571B524" w:rsidP="1C77FA97">
      <w:pPr>
        <w:spacing w:after="0" w:line="240" w:lineRule="auto"/>
        <w:ind w:firstLine="720"/>
        <w:rPr>
          <w:rFonts w:ascii="GT America Lt" w:eastAsia="Yu Gothic" w:hAnsi="GT America Lt" w:cs="Arial"/>
          <w:sz w:val="24"/>
          <w:szCs w:val="24"/>
        </w:rPr>
      </w:pPr>
      <w:r w:rsidRPr="1C77FA97">
        <w:rPr>
          <w:rFonts w:ascii="GT America Lt" w:eastAsia="Yu Gothic" w:hAnsi="GT America Lt" w:cs="Arial"/>
          <w:sz w:val="24"/>
          <w:szCs w:val="24"/>
        </w:rPr>
        <w:t xml:space="preserve">Our organizations collectively represent a broad array of U.S. businesses, workers, infrastructure owners, and other stakeholders who both rely on -- and are responsible for helping build and maintain -- the nation’s surface transportation network. Sound and sustained investment in our network of roads, bridges, transit systems, railroads, and ports </w:t>
      </w:r>
      <w:proofErr w:type="gramStart"/>
      <w:r w:rsidRPr="1C77FA97">
        <w:rPr>
          <w:rFonts w:ascii="GT America Lt" w:eastAsia="Yu Gothic" w:hAnsi="GT America Lt" w:cs="Arial"/>
          <w:sz w:val="24"/>
          <w:szCs w:val="24"/>
        </w:rPr>
        <w:t>is</w:t>
      </w:r>
      <w:proofErr w:type="gramEnd"/>
      <w:r w:rsidRPr="1C77FA97">
        <w:rPr>
          <w:rFonts w:ascii="GT America Lt" w:eastAsia="Yu Gothic" w:hAnsi="GT America Lt" w:cs="Arial"/>
          <w:sz w:val="24"/>
          <w:szCs w:val="24"/>
        </w:rPr>
        <w:t xml:space="preserve"> critical to bolstering America’s role in the global economy. These investments help create and preserve jobs, support public safety, enhance our quality of life, and facilitate trade and travel.</w:t>
      </w:r>
    </w:p>
    <w:p w14:paraId="1E3CFD0E" w14:textId="77777777" w:rsidR="009412A4" w:rsidRPr="002F6B19" w:rsidRDefault="009412A4" w:rsidP="7A2A1E54">
      <w:pPr>
        <w:spacing w:after="0" w:line="240" w:lineRule="auto"/>
        <w:ind w:firstLine="720"/>
        <w:rPr>
          <w:rFonts w:ascii="GT America Lt" w:eastAsia="GT America Lt" w:hAnsi="GT America Lt" w:cs="GT America Lt"/>
          <w:sz w:val="24"/>
          <w:szCs w:val="24"/>
        </w:rPr>
      </w:pPr>
    </w:p>
    <w:p w14:paraId="3BB7563F" w14:textId="7C664331" w:rsidR="5571B524" w:rsidRDefault="5571B524" w:rsidP="1C77FA97">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We are, therefore, calling on Congress to prioritize four objectives as you reauthorize our surface transportation programs:</w:t>
      </w:r>
    </w:p>
    <w:p w14:paraId="0D8BD1FC" w14:textId="77777777" w:rsidR="00181CE9" w:rsidRPr="002F6B19" w:rsidRDefault="00181CE9" w:rsidP="7A2A1E54">
      <w:pPr>
        <w:spacing w:after="0" w:line="240" w:lineRule="auto"/>
        <w:ind w:firstLine="720"/>
        <w:rPr>
          <w:rFonts w:ascii="GT America Lt" w:eastAsia="GT America Lt" w:hAnsi="GT America Lt" w:cs="GT America Lt"/>
          <w:sz w:val="24"/>
          <w:szCs w:val="24"/>
        </w:rPr>
      </w:pPr>
    </w:p>
    <w:p w14:paraId="3E7B7188" w14:textId="71515373" w:rsidR="5571B524" w:rsidRDefault="5571B524" w:rsidP="1C77FA97">
      <w:pPr>
        <w:pStyle w:val="ListParagraph"/>
        <w:numPr>
          <w:ilvl w:val="0"/>
          <w:numId w:val="2"/>
        </w:numPr>
        <w:spacing w:after="0" w:line="240" w:lineRule="auto"/>
        <w:rPr>
          <w:rFonts w:ascii="GT America Lt" w:eastAsia="GT America Lt" w:hAnsi="GT America Lt" w:cs="GT America Lt"/>
          <w:sz w:val="24"/>
          <w:szCs w:val="24"/>
        </w:rPr>
      </w:pPr>
      <w:r w:rsidRPr="1C77FA97">
        <w:rPr>
          <w:rFonts w:ascii="GT America Lt" w:eastAsia="GT America Lt" w:hAnsi="GT America Lt" w:cs="GT America Lt"/>
          <w:b/>
          <w:bCs/>
          <w:sz w:val="24"/>
          <w:szCs w:val="24"/>
        </w:rPr>
        <w:t xml:space="preserve">Maintain robust levels of road and transit funding, </w:t>
      </w:r>
      <w:r w:rsidRPr="1C77FA97">
        <w:rPr>
          <w:rFonts w:ascii="GT America Lt" w:eastAsia="GT America Lt" w:hAnsi="GT America Lt" w:cs="GT America Lt"/>
          <w:sz w:val="24"/>
          <w:szCs w:val="24"/>
        </w:rPr>
        <w:t xml:space="preserve">at or above Infrastructure Investment and Jobs Act (IIJA) levels, to ensure funding reliability and continued improvement of our nation’s infrastructure. </w:t>
      </w:r>
    </w:p>
    <w:p w14:paraId="6A39F56D" w14:textId="42B4F1CC" w:rsidR="5571B524" w:rsidRDefault="5571B524" w:rsidP="1C77FA97">
      <w:pPr>
        <w:pStyle w:val="ListParagraph"/>
        <w:numPr>
          <w:ilvl w:val="0"/>
          <w:numId w:val="2"/>
        </w:numPr>
        <w:spacing w:after="0" w:line="240" w:lineRule="auto"/>
        <w:rPr>
          <w:rFonts w:ascii="GT America Lt" w:eastAsia="GT America Lt" w:hAnsi="GT America Lt" w:cs="GT America Lt"/>
          <w:sz w:val="24"/>
          <w:szCs w:val="24"/>
        </w:rPr>
      </w:pPr>
      <w:r w:rsidRPr="1C77FA97">
        <w:rPr>
          <w:rFonts w:ascii="GT America Lt" w:eastAsia="GT America Lt" w:hAnsi="GT America Lt" w:cs="GT America Lt"/>
          <w:b/>
          <w:bCs/>
          <w:sz w:val="24"/>
          <w:szCs w:val="24"/>
        </w:rPr>
        <w:t xml:space="preserve">Fix the Highway Trust Fund </w:t>
      </w:r>
      <w:r w:rsidRPr="1C77FA97">
        <w:rPr>
          <w:rFonts w:ascii="GT America Lt" w:eastAsia="GT America Lt" w:hAnsi="GT America Lt" w:cs="GT America Lt"/>
          <w:sz w:val="24"/>
          <w:szCs w:val="24"/>
        </w:rPr>
        <w:t>by proposing solutions that maintain a user-based fee that supports predictable funding.</w:t>
      </w:r>
    </w:p>
    <w:p w14:paraId="1950EC16" w14:textId="658509AD" w:rsidR="5571B524" w:rsidRDefault="5571B524" w:rsidP="1C77FA97">
      <w:pPr>
        <w:pStyle w:val="ListParagraph"/>
        <w:numPr>
          <w:ilvl w:val="0"/>
          <w:numId w:val="2"/>
        </w:numPr>
        <w:spacing w:after="0" w:line="240" w:lineRule="auto"/>
        <w:rPr>
          <w:rFonts w:ascii="GT America Lt" w:eastAsia="GT America Lt" w:hAnsi="GT America Lt" w:cs="GT America Lt"/>
          <w:sz w:val="24"/>
          <w:szCs w:val="24"/>
        </w:rPr>
      </w:pPr>
      <w:r w:rsidRPr="1C77FA97">
        <w:rPr>
          <w:rFonts w:ascii="GT America Lt" w:eastAsia="GT America Lt" w:hAnsi="GT America Lt" w:cs="GT America Lt"/>
          <w:b/>
          <w:bCs/>
          <w:sz w:val="24"/>
          <w:szCs w:val="24"/>
        </w:rPr>
        <w:t xml:space="preserve">Modernize the project delivery and permitting processes </w:t>
      </w:r>
      <w:r w:rsidRPr="1C77FA97">
        <w:rPr>
          <w:rFonts w:ascii="GT America Lt" w:eastAsia="GT America Lt" w:hAnsi="GT America Lt" w:cs="GT America Lt"/>
          <w:sz w:val="24"/>
          <w:szCs w:val="24"/>
        </w:rPr>
        <w:t xml:space="preserve">to accelerate implementation and maximize the impact of public investments. </w:t>
      </w:r>
    </w:p>
    <w:p w14:paraId="3F70B166" w14:textId="45F43434" w:rsidR="1C77FA97" w:rsidRPr="003E1AE1" w:rsidRDefault="5571B524" w:rsidP="003E1AE1">
      <w:pPr>
        <w:pStyle w:val="ListParagraph"/>
        <w:numPr>
          <w:ilvl w:val="0"/>
          <w:numId w:val="2"/>
        </w:numPr>
        <w:spacing w:after="0" w:line="240" w:lineRule="auto"/>
        <w:rPr>
          <w:rFonts w:ascii="GT America Lt" w:eastAsia="GT America Lt" w:hAnsi="GT America Lt" w:cs="GT America Lt"/>
          <w:sz w:val="24"/>
          <w:szCs w:val="24"/>
        </w:rPr>
      </w:pPr>
      <w:r w:rsidRPr="1C77FA97">
        <w:rPr>
          <w:rFonts w:ascii="GT America Lt" w:eastAsia="GT America Lt" w:hAnsi="GT America Lt" w:cs="GT America Lt"/>
          <w:b/>
          <w:bCs/>
          <w:sz w:val="24"/>
          <w:szCs w:val="24"/>
        </w:rPr>
        <w:t xml:space="preserve">Enhance the safety, efficiency, and reliability of our transportation network </w:t>
      </w:r>
      <w:r w:rsidRPr="1C77FA97">
        <w:rPr>
          <w:rFonts w:ascii="GT America Lt" w:eastAsia="GT America Lt" w:hAnsi="GT America Lt" w:cs="GT America Lt"/>
          <w:sz w:val="24"/>
          <w:szCs w:val="24"/>
        </w:rPr>
        <w:t>to protect travelers, workers, and communities.</w:t>
      </w:r>
    </w:p>
    <w:p w14:paraId="44FE8CC0" w14:textId="77777777" w:rsidR="00333EA2" w:rsidRPr="002F6B19" w:rsidRDefault="00333EA2" w:rsidP="7A2A1E54">
      <w:pPr>
        <w:spacing w:after="0" w:line="240" w:lineRule="auto"/>
        <w:ind w:firstLine="720"/>
        <w:rPr>
          <w:rFonts w:ascii="GT America Lt" w:eastAsia="GT America Lt" w:hAnsi="GT America Lt" w:cs="GT America Lt"/>
          <w:sz w:val="24"/>
          <w:szCs w:val="24"/>
        </w:rPr>
      </w:pPr>
    </w:p>
    <w:p w14:paraId="0641E34F" w14:textId="738D2044" w:rsidR="002F3DA2" w:rsidRDefault="00D57C46" w:rsidP="7A2A1E54">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The last surface transportation reauthorization made a historic investment in infrastructure</w:t>
      </w:r>
      <w:r w:rsidR="00AA5F19" w:rsidRPr="1C77FA97">
        <w:rPr>
          <w:rFonts w:ascii="GT America Lt" w:eastAsia="GT America Lt" w:hAnsi="GT America Lt" w:cs="GT America Lt"/>
          <w:sz w:val="24"/>
          <w:szCs w:val="24"/>
        </w:rPr>
        <w:t xml:space="preserve">, addressing </w:t>
      </w:r>
      <w:r w:rsidR="00C65640" w:rsidRPr="1C77FA97">
        <w:rPr>
          <w:rFonts w:ascii="GT America Lt" w:eastAsia="GT America Lt" w:hAnsi="GT America Lt" w:cs="GT America Lt"/>
          <w:sz w:val="24"/>
          <w:szCs w:val="24"/>
        </w:rPr>
        <w:t xml:space="preserve">long-standing </w:t>
      </w:r>
      <w:r w:rsidR="00FC48F9" w:rsidRPr="1C77FA97">
        <w:rPr>
          <w:rFonts w:ascii="GT America Lt" w:eastAsia="GT America Lt" w:hAnsi="GT America Lt" w:cs="GT America Lt"/>
          <w:sz w:val="24"/>
          <w:szCs w:val="24"/>
        </w:rPr>
        <w:t>needs within the transportation network</w:t>
      </w:r>
      <w:r w:rsidR="00096129" w:rsidRPr="1C77FA97">
        <w:rPr>
          <w:rFonts w:ascii="GT America Lt" w:eastAsia="GT America Lt" w:hAnsi="GT America Lt" w:cs="GT America Lt"/>
          <w:sz w:val="24"/>
          <w:szCs w:val="24"/>
        </w:rPr>
        <w:t xml:space="preserve">.  The </w:t>
      </w:r>
      <w:r w:rsidR="00B31009" w:rsidRPr="1C77FA97">
        <w:rPr>
          <w:rFonts w:ascii="GT America Lt" w:eastAsia="GT America Lt" w:hAnsi="GT America Lt" w:cs="GT America Lt"/>
          <w:sz w:val="24"/>
          <w:szCs w:val="24"/>
        </w:rPr>
        <w:t>2025</w:t>
      </w:r>
      <w:r w:rsidR="00096129" w:rsidRPr="1C77FA97">
        <w:rPr>
          <w:rFonts w:ascii="GT America Lt" w:eastAsia="GT America Lt" w:hAnsi="GT America Lt" w:cs="GT America Lt"/>
          <w:sz w:val="24"/>
          <w:szCs w:val="24"/>
        </w:rPr>
        <w:t xml:space="preserve"> Report Card </w:t>
      </w:r>
      <w:r w:rsidR="00CC61CE" w:rsidRPr="1C77FA97">
        <w:rPr>
          <w:rFonts w:ascii="GT America Lt" w:eastAsia="GT America Lt" w:hAnsi="GT America Lt" w:cs="GT America Lt"/>
          <w:sz w:val="24"/>
          <w:szCs w:val="24"/>
        </w:rPr>
        <w:t>for</w:t>
      </w:r>
      <w:r w:rsidR="00096129" w:rsidRPr="1C77FA97">
        <w:rPr>
          <w:rFonts w:ascii="GT America Lt" w:eastAsia="GT America Lt" w:hAnsi="GT America Lt" w:cs="GT America Lt"/>
          <w:sz w:val="24"/>
          <w:szCs w:val="24"/>
        </w:rPr>
        <w:t xml:space="preserve"> America</w:t>
      </w:r>
      <w:r w:rsidR="00CC61CE" w:rsidRPr="1C77FA97">
        <w:rPr>
          <w:rFonts w:ascii="GT America Lt" w:eastAsia="GT America Lt" w:hAnsi="GT America Lt" w:cs="GT America Lt"/>
          <w:sz w:val="24"/>
          <w:szCs w:val="24"/>
        </w:rPr>
        <w:t xml:space="preserve">’s </w:t>
      </w:r>
      <w:r w:rsidR="00096129" w:rsidRPr="1C77FA97">
        <w:rPr>
          <w:rFonts w:ascii="GT America Lt" w:eastAsia="GT America Lt" w:hAnsi="GT America Lt" w:cs="GT America Lt"/>
          <w:sz w:val="24"/>
          <w:szCs w:val="24"/>
        </w:rPr>
        <w:t>Infrastructure</w:t>
      </w:r>
      <w:r w:rsidR="00E17065" w:rsidRPr="1C77FA97">
        <w:rPr>
          <w:rFonts w:ascii="GT America Lt" w:eastAsia="GT America Lt" w:hAnsi="GT America Lt" w:cs="GT America Lt"/>
          <w:sz w:val="24"/>
          <w:szCs w:val="24"/>
        </w:rPr>
        <w:t xml:space="preserve"> from the American Society o</w:t>
      </w:r>
      <w:r w:rsidR="00B3177D" w:rsidRPr="1C77FA97">
        <w:rPr>
          <w:rFonts w:ascii="GT America Lt" w:eastAsia="GT America Lt" w:hAnsi="GT America Lt" w:cs="GT America Lt"/>
          <w:sz w:val="24"/>
          <w:szCs w:val="24"/>
        </w:rPr>
        <w:t xml:space="preserve">f Civil Engineers </w:t>
      </w:r>
      <w:r w:rsidR="00115410" w:rsidRPr="1C77FA97">
        <w:rPr>
          <w:rFonts w:ascii="GT America Lt" w:eastAsia="GT America Lt" w:hAnsi="GT America Lt" w:cs="GT America Lt"/>
          <w:sz w:val="24"/>
          <w:szCs w:val="24"/>
        </w:rPr>
        <w:t xml:space="preserve">graded </w:t>
      </w:r>
      <w:r w:rsidR="00002FFF" w:rsidRPr="1C77FA97">
        <w:rPr>
          <w:rFonts w:ascii="GT America Lt" w:eastAsia="GT America Lt" w:hAnsi="GT America Lt" w:cs="GT America Lt"/>
          <w:sz w:val="24"/>
          <w:szCs w:val="24"/>
        </w:rPr>
        <w:t xml:space="preserve">our nation’s bridges a “C,” our roadways a “D+,” and our transit systems a “D” – </w:t>
      </w:r>
      <w:r w:rsidR="00685B89" w:rsidRPr="1C77FA97">
        <w:rPr>
          <w:rFonts w:ascii="GT America Lt" w:eastAsia="GT America Lt" w:hAnsi="GT America Lt" w:cs="GT America Lt"/>
          <w:sz w:val="24"/>
          <w:szCs w:val="24"/>
        </w:rPr>
        <w:t xml:space="preserve">all showing </w:t>
      </w:r>
      <w:r w:rsidR="00002FFF" w:rsidRPr="1C77FA97">
        <w:rPr>
          <w:rFonts w:ascii="GT America Lt" w:eastAsia="GT America Lt" w:hAnsi="GT America Lt" w:cs="GT America Lt"/>
          <w:sz w:val="24"/>
          <w:szCs w:val="24"/>
        </w:rPr>
        <w:t xml:space="preserve">improvements </w:t>
      </w:r>
      <w:r w:rsidR="00685B89" w:rsidRPr="1C77FA97">
        <w:rPr>
          <w:rFonts w:ascii="GT America Lt" w:eastAsia="GT America Lt" w:hAnsi="GT America Lt" w:cs="GT America Lt"/>
          <w:sz w:val="24"/>
          <w:szCs w:val="24"/>
        </w:rPr>
        <w:t>since</w:t>
      </w:r>
      <w:r w:rsidR="00002FFF" w:rsidRPr="1C77FA97">
        <w:rPr>
          <w:rFonts w:ascii="GT America Lt" w:eastAsia="GT America Lt" w:hAnsi="GT America Lt" w:cs="GT America Lt"/>
          <w:sz w:val="24"/>
          <w:szCs w:val="24"/>
        </w:rPr>
        <w:t xml:space="preserve"> 2021.</w:t>
      </w:r>
      <w:r w:rsidR="00B31009" w:rsidRPr="1C77FA97">
        <w:rPr>
          <w:rFonts w:ascii="GT America Lt" w:eastAsia="GT America Lt" w:hAnsi="GT America Lt" w:cs="GT America Lt"/>
          <w:sz w:val="24"/>
          <w:szCs w:val="24"/>
        </w:rPr>
        <w:t xml:space="preserve"> </w:t>
      </w:r>
      <w:r w:rsidR="004F5CAC" w:rsidRPr="1C77FA97">
        <w:rPr>
          <w:rFonts w:ascii="GT America Lt" w:eastAsia="GT America Lt" w:hAnsi="GT America Lt" w:cs="GT America Lt"/>
          <w:sz w:val="24"/>
          <w:szCs w:val="24"/>
        </w:rPr>
        <w:t>While these</w:t>
      </w:r>
      <w:r w:rsidR="00B31009" w:rsidRPr="1C77FA97">
        <w:rPr>
          <w:rFonts w:ascii="GT America Lt" w:eastAsia="GT America Lt" w:hAnsi="GT America Lt" w:cs="GT America Lt"/>
          <w:sz w:val="24"/>
          <w:szCs w:val="24"/>
        </w:rPr>
        <w:t xml:space="preserve"> </w:t>
      </w:r>
      <w:r w:rsidR="00685B89" w:rsidRPr="1C77FA97">
        <w:rPr>
          <w:rFonts w:ascii="GT America Lt" w:eastAsia="GT America Lt" w:hAnsi="GT America Lt" w:cs="GT America Lt"/>
          <w:sz w:val="24"/>
          <w:szCs w:val="24"/>
        </w:rPr>
        <w:t xml:space="preserve">advancements </w:t>
      </w:r>
      <w:r w:rsidR="002B3459" w:rsidRPr="1C77FA97">
        <w:rPr>
          <w:rFonts w:ascii="GT America Lt" w:eastAsia="GT America Lt" w:hAnsi="GT America Lt" w:cs="GT America Lt"/>
          <w:sz w:val="24"/>
          <w:szCs w:val="24"/>
        </w:rPr>
        <w:t>reflect positive</w:t>
      </w:r>
      <w:r w:rsidR="007F7B5D" w:rsidRPr="1C77FA97">
        <w:rPr>
          <w:rFonts w:ascii="GT America Lt" w:eastAsia="GT America Lt" w:hAnsi="GT America Lt" w:cs="GT America Lt"/>
          <w:sz w:val="24"/>
          <w:szCs w:val="24"/>
        </w:rPr>
        <w:t xml:space="preserve"> momentum, </w:t>
      </w:r>
      <w:r w:rsidR="002903F5" w:rsidRPr="1C77FA97">
        <w:rPr>
          <w:rFonts w:ascii="GT America Lt" w:eastAsia="GT America Lt" w:hAnsi="GT America Lt" w:cs="GT America Lt"/>
          <w:sz w:val="24"/>
          <w:szCs w:val="24"/>
        </w:rPr>
        <w:t>significant challenges remain</w:t>
      </w:r>
      <w:r w:rsidR="007F7B5D" w:rsidRPr="1C77FA97">
        <w:rPr>
          <w:rFonts w:ascii="GT America Lt" w:eastAsia="GT America Lt" w:hAnsi="GT America Lt" w:cs="GT America Lt"/>
          <w:sz w:val="24"/>
          <w:szCs w:val="24"/>
        </w:rPr>
        <w:t>.</w:t>
      </w:r>
      <w:r w:rsidR="002903F5" w:rsidRPr="1C77FA97">
        <w:rPr>
          <w:rFonts w:ascii="GT America Lt" w:eastAsia="GT America Lt" w:hAnsi="GT America Lt" w:cs="GT America Lt"/>
          <w:sz w:val="24"/>
          <w:szCs w:val="24"/>
        </w:rPr>
        <w:t xml:space="preserve"> To sustain and accelerate progress, </w:t>
      </w:r>
      <w:r w:rsidR="007F7B5D" w:rsidRPr="1C77FA97">
        <w:rPr>
          <w:rFonts w:ascii="GT America Lt" w:eastAsia="GT America Lt" w:hAnsi="GT America Lt" w:cs="GT America Lt"/>
          <w:sz w:val="24"/>
          <w:szCs w:val="24"/>
        </w:rPr>
        <w:t xml:space="preserve">Congress must </w:t>
      </w:r>
      <w:r w:rsidR="002903F5" w:rsidRPr="1C77FA97">
        <w:rPr>
          <w:rFonts w:ascii="GT America Lt" w:eastAsia="GT America Lt" w:hAnsi="GT America Lt" w:cs="GT America Lt"/>
          <w:sz w:val="24"/>
          <w:szCs w:val="24"/>
        </w:rPr>
        <w:t>prioritize</w:t>
      </w:r>
      <w:r w:rsidR="007F7B5D" w:rsidRPr="1C77FA97">
        <w:rPr>
          <w:rFonts w:ascii="GT America Lt" w:eastAsia="GT America Lt" w:hAnsi="GT America Lt" w:cs="GT America Lt"/>
          <w:sz w:val="24"/>
          <w:szCs w:val="24"/>
        </w:rPr>
        <w:t xml:space="preserve"> build</w:t>
      </w:r>
      <w:r w:rsidR="002903F5" w:rsidRPr="1C77FA97">
        <w:rPr>
          <w:rFonts w:ascii="GT America Lt" w:eastAsia="GT America Lt" w:hAnsi="GT America Lt" w:cs="GT America Lt"/>
          <w:sz w:val="24"/>
          <w:szCs w:val="24"/>
        </w:rPr>
        <w:t>ing</w:t>
      </w:r>
      <w:r w:rsidR="007F7B5D" w:rsidRPr="1C77FA97">
        <w:rPr>
          <w:rFonts w:ascii="GT America Lt" w:eastAsia="GT America Lt" w:hAnsi="GT America Lt" w:cs="GT America Lt"/>
          <w:sz w:val="24"/>
          <w:szCs w:val="24"/>
        </w:rPr>
        <w:t xml:space="preserve"> on current funding levels.</w:t>
      </w:r>
      <w:r w:rsidR="00002FFF" w:rsidRPr="1C77FA97">
        <w:rPr>
          <w:rFonts w:ascii="GT America Lt" w:eastAsia="GT America Lt" w:hAnsi="GT America Lt" w:cs="GT America Lt"/>
          <w:sz w:val="24"/>
          <w:szCs w:val="24"/>
        </w:rPr>
        <w:t xml:space="preserve">  </w:t>
      </w:r>
      <w:r w:rsidR="00B3177D" w:rsidRPr="1C77FA97">
        <w:rPr>
          <w:rFonts w:ascii="GT America Lt" w:eastAsia="GT America Lt" w:hAnsi="GT America Lt" w:cs="GT America Lt"/>
          <w:sz w:val="24"/>
          <w:szCs w:val="24"/>
        </w:rPr>
        <w:t xml:space="preserve"> </w:t>
      </w:r>
      <w:r w:rsidR="00096129" w:rsidRPr="1C77FA97">
        <w:rPr>
          <w:rFonts w:ascii="GT America Lt" w:eastAsia="GT America Lt" w:hAnsi="GT America Lt" w:cs="GT America Lt"/>
          <w:sz w:val="24"/>
          <w:szCs w:val="24"/>
        </w:rPr>
        <w:t xml:space="preserve"> </w:t>
      </w:r>
      <w:r w:rsidR="005C79A6" w:rsidRPr="1C77FA97">
        <w:rPr>
          <w:rFonts w:ascii="GT America Lt" w:eastAsia="GT America Lt" w:hAnsi="GT America Lt" w:cs="GT America Lt"/>
          <w:sz w:val="24"/>
          <w:szCs w:val="24"/>
        </w:rPr>
        <w:t xml:space="preserve"> </w:t>
      </w:r>
    </w:p>
    <w:p w14:paraId="3AD585DC" w14:textId="77777777" w:rsidR="002F3DA2" w:rsidRDefault="002F3DA2" w:rsidP="7A2A1E54">
      <w:pPr>
        <w:spacing w:after="0" w:line="240" w:lineRule="auto"/>
        <w:ind w:firstLine="720"/>
        <w:rPr>
          <w:rFonts w:ascii="GT America Lt" w:eastAsia="GT America Lt" w:hAnsi="GT America Lt" w:cs="GT America Lt"/>
          <w:sz w:val="24"/>
          <w:szCs w:val="24"/>
        </w:rPr>
      </w:pPr>
    </w:p>
    <w:p w14:paraId="2B6D77CC" w14:textId="33A96574" w:rsidR="379DC132" w:rsidRDefault="379DC132" w:rsidP="1C77FA97">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Addressing the long-term solvency of the Highway Trust Fund will provide lasting assurance of infrastructure funding, delivering a significant boost to American economic security. Reliable federal infrastructure dollars will allow states to develop long-term strategies for addressing decades long infrastructure needs into the future.</w:t>
      </w:r>
    </w:p>
    <w:p w14:paraId="74B87E6B" w14:textId="77777777" w:rsidR="00792F58" w:rsidRPr="002F6B19" w:rsidRDefault="00792F58" w:rsidP="7A2A1E54">
      <w:pPr>
        <w:spacing w:after="0" w:line="240" w:lineRule="auto"/>
        <w:ind w:firstLine="720"/>
        <w:rPr>
          <w:rFonts w:ascii="GT America Lt" w:eastAsia="GT America Lt" w:hAnsi="GT America Lt" w:cs="GT America Lt"/>
          <w:sz w:val="24"/>
          <w:szCs w:val="24"/>
        </w:rPr>
      </w:pPr>
    </w:p>
    <w:p w14:paraId="5A0E926B" w14:textId="498A42AE" w:rsidR="00C97AE4" w:rsidRDefault="379DC132" w:rsidP="1C77FA97">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 xml:space="preserve">Enacting meaningful permitting reform will also ensure federal funding has a greater impact by expediting the construction of critical infrastructure projects. Outdated and inefficient permitting processes delay investments and </w:t>
      </w:r>
      <w:r w:rsidR="3B4335B8" w:rsidRPr="1C77FA97">
        <w:rPr>
          <w:rFonts w:ascii="GT America Lt" w:eastAsia="GT America Lt" w:hAnsi="GT America Lt" w:cs="GT America Lt"/>
          <w:sz w:val="24"/>
          <w:szCs w:val="24"/>
        </w:rPr>
        <w:t>drive-up</w:t>
      </w:r>
      <w:r w:rsidRPr="1C77FA97">
        <w:rPr>
          <w:rFonts w:ascii="GT America Lt" w:eastAsia="GT America Lt" w:hAnsi="GT America Lt" w:cs="GT America Lt"/>
          <w:sz w:val="24"/>
          <w:szCs w:val="24"/>
        </w:rPr>
        <w:t xml:space="preserve"> costs. Bipartisan permitting reform will enable smarter, faster, and more sustainable project delivery, unlocking the full potential of our surface transportation programs.</w:t>
      </w:r>
    </w:p>
    <w:p w14:paraId="0F017F6B" w14:textId="77777777" w:rsidR="0042430A" w:rsidRDefault="0042430A" w:rsidP="7A2A1E54">
      <w:pPr>
        <w:spacing w:after="0" w:line="240" w:lineRule="auto"/>
        <w:ind w:firstLine="720"/>
        <w:rPr>
          <w:rFonts w:ascii="GT America Lt" w:eastAsia="GT America Lt" w:hAnsi="GT America Lt" w:cs="GT America Lt"/>
          <w:sz w:val="24"/>
          <w:szCs w:val="24"/>
        </w:rPr>
      </w:pPr>
    </w:p>
    <w:p w14:paraId="433A1B61" w14:textId="4311221A" w:rsidR="00C97AE4" w:rsidRPr="002F6B19" w:rsidRDefault="00495227" w:rsidP="7A2A1E54">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The upcoming surface transportation reauthorization provides an opportunity to build on safety progress, reduce congestion, and create infrastructure that withstands both daily demands and extreme conditions. Strategic investments save future costs while keeping people and commerce moving smoothly. By prioritizing these elements now, Congress can create a transportation system that saves lives, strengthens the economy, and serves communities for generations to come.</w:t>
      </w:r>
    </w:p>
    <w:p w14:paraId="35AC4F2A" w14:textId="77777777" w:rsidR="00333EA2" w:rsidRPr="002F6B19" w:rsidRDefault="00333EA2" w:rsidP="7A2A1E54">
      <w:pPr>
        <w:spacing w:after="0" w:line="240" w:lineRule="auto"/>
        <w:ind w:firstLine="720"/>
        <w:rPr>
          <w:rFonts w:ascii="GT America Lt" w:eastAsia="GT America Lt" w:hAnsi="GT America Lt" w:cs="GT America Lt"/>
          <w:sz w:val="24"/>
          <w:szCs w:val="24"/>
        </w:rPr>
      </w:pPr>
    </w:p>
    <w:p w14:paraId="75E56CAC" w14:textId="30DBC8E8" w:rsidR="266AB262" w:rsidRDefault="266AB262" w:rsidP="1C77FA97">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 xml:space="preserve">We stand united in calling for a multi-year reauthorization that provides certainty and necessary resources to state and local governments, while creating new jobs and improving quality of life for all Americans. As a nation, we must address the investment backlog in our roads, bridges, and public transportation systems. These investments will deliver meaningful economic and quality-of-life enhancements to communities across the country and position our nation’s infrastructure as fit for the future. A new five-year reauthorization would ensure state and local governments have the funding certainty needed to improve our communities and benefit American businesses and workers.  </w:t>
      </w:r>
    </w:p>
    <w:p w14:paraId="4B825E83" w14:textId="12F88CA2" w:rsidR="266AB262" w:rsidRDefault="266AB262" w:rsidP="1C77FA97">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 xml:space="preserve"> </w:t>
      </w:r>
    </w:p>
    <w:p w14:paraId="32321C2F" w14:textId="4C6054D1" w:rsidR="266AB262" w:rsidRDefault="266AB262" w:rsidP="1C77FA97">
      <w:pPr>
        <w:spacing w:after="0" w:line="240" w:lineRule="auto"/>
        <w:ind w:firstLine="720"/>
        <w:rPr>
          <w:rFonts w:ascii="GT America Lt" w:eastAsia="GT America Lt" w:hAnsi="GT America Lt" w:cs="GT America Lt"/>
          <w:sz w:val="24"/>
          <w:szCs w:val="24"/>
        </w:rPr>
      </w:pPr>
      <w:r w:rsidRPr="1C77FA97">
        <w:rPr>
          <w:rFonts w:ascii="GT America Lt" w:eastAsia="GT America Lt" w:hAnsi="GT America Lt" w:cs="GT America Lt"/>
          <w:sz w:val="24"/>
          <w:szCs w:val="24"/>
        </w:rPr>
        <w:t>We encourage you to work collectively to deliver timely, bipartisan legislation.</w:t>
      </w:r>
    </w:p>
    <w:p w14:paraId="0DB5ECB3" w14:textId="77777777" w:rsidR="00181CE9" w:rsidRPr="002F6B19" w:rsidRDefault="00181CE9" w:rsidP="7A2A1E54">
      <w:pPr>
        <w:spacing w:after="0" w:line="240" w:lineRule="auto"/>
        <w:rPr>
          <w:rFonts w:ascii="GT America Lt" w:eastAsia="GT America Lt" w:hAnsi="GT America Lt" w:cs="GT America Lt"/>
          <w:sz w:val="24"/>
          <w:szCs w:val="24"/>
        </w:rPr>
      </w:pPr>
    </w:p>
    <w:p w14:paraId="174645F4" w14:textId="77777777" w:rsidR="00181CE9" w:rsidRPr="002F6B19" w:rsidRDefault="00181CE9" w:rsidP="7A2A1E54">
      <w:pPr>
        <w:spacing w:after="0" w:line="240" w:lineRule="auto"/>
        <w:rPr>
          <w:rFonts w:ascii="GT America Lt" w:eastAsia="GT America Lt" w:hAnsi="GT America Lt" w:cs="GT America Lt"/>
          <w:sz w:val="24"/>
          <w:szCs w:val="24"/>
        </w:rPr>
      </w:pPr>
    </w:p>
    <w:p w14:paraId="7DF65A95" w14:textId="77777777" w:rsidR="00181CE9" w:rsidRPr="002F6B19" w:rsidRDefault="00181CE9" w:rsidP="7A2A1E54">
      <w:pPr>
        <w:spacing w:after="0" w:line="240" w:lineRule="auto"/>
        <w:ind w:left="3600"/>
        <w:rPr>
          <w:rFonts w:ascii="GT America Lt" w:eastAsia="GT America Lt" w:hAnsi="GT America Lt" w:cs="GT America Lt"/>
          <w:sz w:val="24"/>
          <w:szCs w:val="24"/>
        </w:rPr>
      </w:pPr>
      <w:r w:rsidRPr="002F6B19">
        <w:rPr>
          <w:rFonts w:ascii="GT America Lt" w:eastAsia="GT America Lt" w:hAnsi="GT America Lt" w:cs="GT America Lt"/>
          <w:sz w:val="24"/>
          <w:szCs w:val="24"/>
        </w:rPr>
        <w:t>Sincerely,</w:t>
      </w:r>
    </w:p>
    <w:p w14:paraId="6EFE0821" w14:textId="77777777" w:rsidR="00181CE9" w:rsidRPr="00F959D8" w:rsidRDefault="00181CE9" w:rsidP="00E44A9A">
      <w:pPr>
        <w:spacing w:after="0" w:line="240" w:lineRule="auto"/>
        <w:ind w:left="3600"/>
        <w:rPr>
          <w:rFonts w:ascii="GT America Lt" w:hAnsi="GT America Lt"/>
          <w:sz w:val="23"/>
          <w:szCs w:val="23"/>
        </w:rPr>
      </w:pPr>
    </w:p>
    <w:p w14:paraId="666B4ABE" w14:textId="51A32B33"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Airports Council International - North America</w:t>
      </w:r>
    </w:p>
    <w:p w14:paraId="5AC4A6D3" w14:textId="14E90B17"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American Cement Association</w:t>
      </w:r>
    </w:p>
    <w:p w14:paraId="6E37409C" w14:textId="1EC1807B" w:rsidR="003933EA" w:rsidRDefault="4174ABBB" w:rsidP="7FBC75B5">
      <w:pPr>
        <w:spacing w:after="0" w:line="240" w:lineRule="auto"/>
        <w:rPr>
          <w:rFonts w:ascii="GT America Lt" w:eastAsia="GT America Lt" w:hAnsi="GT America Lt" w:cs="GT America Lt"/>
          <w:sz w:val="24"/>
          <w:szCs w:val="24"/>
        </w:rPr>
      </w:pPr>
      <w:r w:rsidRPr="1C77FA97">
        <w:rPr>
          <w:rFonts w:ascii="GT America Lt" w:eastAsia="GT America Lt" w:hAnsi="GT America Lt" w:cs="GT America Lt"/>
          <w:sz w:val="24"/>
          <w:szCs w:val="24"/>
        </w:rPr>
        <w:t>American Council of Engineering Companies</w:t>
      </w:r>
    </w:p>
    <w:p w14:paraId="7FDD09E1" w14:textId="67E14945" w:rsidR="2D402364" w:rsidRDefault="2D402364" w:rsidP="1C77FA97">
      <w:pPr>
        <w:spacing w:after="0" w:line="240" w:lineRule="auto"/>
        <w:rPr>
          <w:rFonts w:ascii="GT America Lt" w:eastAsia="GT America Lt" w:hAnsi="GT America Lt" w:cs="GT America Lt"/>
          <w:sz w:val="24"/>
          <w:szCs w:val="24"/>
        </w:rPr>
      </w:pPr>
      <w:r w:rsidRPr="1C77FA97">
        <w:rPr>
          <w:rFonts w:ascii="GT America Lt" w:eastAsia="GT America Lt" w:hAnsi="GT America Lt" w:cs="GT America Lt"/>
          <w:sz w:val="24"/>
          <w:szCs w:val="24"/>
        </w:rPr>
        <w:t>American Highway Users Association</w:t>
      </w:r>
    </w:p>
    <w:p w14:paraId="4285690F" w14:textId="1DD4F77E"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 xml:space="preserve">American Public Transportation Association </w:t>
      </w:r>
    </w:p>
    <w:p w14:paraId="6744CC25" w14:textId="69F5F1AB"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American Road &amp; Transportation Builders Association</w:t>
      </w:r>
    </w:p>
    <w:p w14:paraId="41717411" w14:textId="3AE702A2"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American Society of Civil Engineers</w:t>
      </w:r>
    </w:p>
    <w:p w14:paraId="7753487D" w14:textId="2AE4C9D3"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American Trucking Associations</w:t>
      </w:r>
    </w:p>
    <w:p w14:paraId="20952134" w14:textId="3BB514B4"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Associated Equipment Distributors</w:t>
      </w:r>
    </w:p>
    <w:p w14:paraId="7BE04AAD" w14:textId="32BFA362"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Associated General Contractors of America</w:t>
      </w:r>
    </w:p>
    <w:p w14:paraId="4EDCE461" w14:textId="54BCDA82"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Association of Equipment Manufacturers</w:t>
      </w:r>
    </w:p>
    <w:p w14:paraId="7F73CBFB" w14:textId="226DFD6C"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Intermodal Association of North America</w:t>
      </w:r>
    </w:p>
    <w:p w14:paraId="4F768828" w14:textId="3BE99484"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 xml:space="preserve">International Union of Operating Engineers </w:t>
      </w:r>
    </w:p>
    <w:p w14:paraId="5EFBB723" w14:textId="38977349"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lastRenderedPageBreak/>
        <w:t xml:space="preserve">Laborers International Union of North </w:t>
      </w:r>
      <w:r w:rsidR="001463B1">
        <w:rPr>
          <w:rFonts w:ascii="GT America Lt" w:eastAsia="GT America Lt" w:hAnsi="GT America Lt" w:cs="GT America Lt"/>
          <w:sz w:val="24"/>
          <w:szCs w:val="24"/>
        </w:rPr>
        <w:t>America</w:t>
      </w:r>
    </w:p>
    <w:p w14:paraId="5DF6718C" w14:textId="3EBD4469"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National Association of Counties</w:t>
      </w:r>
    </w:p>
    <w:p w14:paraId="23EC152D" w14:textId="5C5486D5" w:rsidR="001463B1" w:rsidRDefault="001463B1" w:rsidP="7FBC75B5">
      <w:pPr>
        <w:spacing w:after="0" w:line="240" w:lineRule="auto"/>
        <w:rPr>
          <w:rFonts w:ascii="GT America Lt" w:eastAsia="GT America Lt" w:hAnsi="GT America Lt" w:cs="GT America Lt"/>
          <w:sz w:val="24"/>
          <w:szCs w:val="24"/>
        </w:rPr>
      </w:pPr>
      <w:r>
        <w:rPr>
          <w:rFonts w:ascii="GT America Lt" w:eastAsia="GT America Lt" w:hAnsi="GT America Lt" w:cs="GT America Lt"/>
          <w:sz w:val="24"/>
          <w:szCs w:val="24"/>
        </w:rPr>
        <w:t>National Association of Manufacturers</w:t>
      </w:r>
    </w:p>
    <w:p w14:paraId="26E16BBD" w14:textId="51C8EAFF"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National Industrial Transportation League (NITL)</w:t>
      </w:r>
    </w:p>
    <w:p w14:paraId="65E1EF3A" w14:textId="59A9483E"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National League of Cities</w:t>
      </w:r>
    </w:p>
    <w:p w14:paraId="713F77D4" w14:textId="384AA24E"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National Stone, Sand &amp; Gravel Association</w:t>
      </w:r>
    </w:p>
    <w:p w14:paraId="32742DE8" w14:textId="2ABBAD01"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Transport Workers Union of America</w:t>
      </w:r>
    </w:p>
    <w:p w14:paraId="190C63A3" w14:textId="2CA825BC"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Transportation Intermediaries Association (TIA)</w:t>
      </w:r>
    </w:p>
    <w:p w14:paraId="6E967488" w14:textId="0B3835C5"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 xml:space="preserve">Transportation Trades Department, AFL-CIO </w:t>
      </w:r>
    </w:p>
    <w:p w14:paraId="797F5F46" w14:textId="63C40421"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U.S. Chamber of Commerce</w:t>
      </w:r>
    </w:p>
    <w:p w14:paraId="537E17CD" w14:textId="671E8B08" w:rsidR="003933EA" w:rsidRDefault="4174ABBB" w:rsidP="7FBC75B5">
      <w:pPr>
        <w:spacing w:after="0" w:line="240" w:lineRule="auto"/>
        <w:rPr>
          <w:rFonts w:ascii="GT America Lt" w:eastAsia="GT America Lt" w:hAnsi="GT America Lt" w:cs="GT America Lt"/>
          <w:sz w:val="24"/>
          <w:szCs w:val="24"/>
        </w:rPr>
      </w:pPr>
      <w:r w:rsidRPr="7FBC75B5">
        <w:rPr>
          <w:rFonts w:ascii="GT America Lt" w:eastAsia="GT America Lt" w:hAnsi="GT America Lt" w:cs="GT America Lt"/>
          <w:sz w:val="24"/>
          <w:szCs w:val="24"/>
        </w:rPr>
        <w:t xml:space="preserve">U.S. Travel Association </w:t>
      </w:r>
    </w:p>
    <w:p w14:paraId="5C06C2CA" w14:textId="6E3CEC79" w:rsidR="003933EA" w:rsidRDefault="0FA12B8D" w:rsidP="162DF6B4">
      <w:pPr>
        <w:spacing w:after="0" w:line="240" w:lineRule="auto"/>
        <w:rPr>
          <w:rFonts w:ascii="GT America Lt" w:eastAsia="GT America Lt" w:hAnsi="GT America Lt" w:cs="GT America Lt"/>
          <w:sz w:val="24"/>
          <w:szCs w:val="24"/>
        </w:rPr>
      </w:pPr>
      <w:r w:rsidRPr="162DF6B4">
        <w:rPr>
          <w:rFonts w:ascii="GT America Lt" w:eastAsia="GT America Lt" w:hAnsi="GT America Lt" w:cs="GT America Lt"/>
          <w:sz w:val="24"/>
          <w:szCs w:val="24"/>
        </w:rPr>
        <w:t>United for Infrastructure</w:t>
      </w:r>
    </w:p>
    <w:sectPr w:rsidR="003933EA" w:rsidSect="008914D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T America Lt">
    <w:panose1 w:val="00000400000000000000"/>
    <w:charset w:val="00"/>
    <w:family w:val="modern"/>
    <w:notTrueType/>
    <w:pitch w:val="variable"/>
    <w:sig w:usb0="20000007" w:usb1="02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722"/>
    <w:multiLevelType w:val="multilevel"/>
    <w:tmpl w:val="B4C6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17471"/>
    <w:multiLevelType w:val="hybridMultilevel"/>
    <w:tmpl w:val="6F80F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74164"/>
    <w:multiLevelType w:val="hybridMultilevel"/>
    <w:tmpl w:val="CBFC381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6171D"/>
    <w:multiLevelType w:val="hybridMultilevel"/>
    <w:tmpl w:val="F9664CE2"/>
    <w:lvl w:ilvl="0" w:tplc="DA966318">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148692">
    <w:abstractNumId w:val="3"/>
  </w:num>
  <w:num w:numId="2" w16cid:durableId="1054038620">
    <w:abstractNumId w:val="2"/>
  </w:num>
  <w:num w:numId="3" w16cid:durableId="1391029680">
    <w:abstractNumId w:val="1"/>
  </w:num>
  <w:num w:numId="4" w16cid:durableId="2198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E9"/>
    <w:rsid w:val="00002FFF"/>
    <w:rsid w:val="00032DEE"/>
    <w:rsid w:val="0004231E"/>
    <w:rsid w:val="00047490"/>
    <w:rsid w:val="00062CEC"/>
    <w:rsid w:val="00096129"/>
    <w:rsid w:val="000B54FE"/>
    <w:rsid w:val="000B7E5E"/>
    <w:rsid w:val="000C5007"/>
    <w:rsid w:val="000D007B"/>
    <w:rsid w:val="000D306E"/>
    <w:rsid w:val="000E5877"/>
    <w:rsid w:val="000F07EB"/>
    <w:rsid w:val="00115410"/>
    <w:rsid w:val="0012546E"/>
    <w:rsid w:val="0013156E"/>
    <w:rsid w:val="001463B1"/>
    <w:rsid w:val="001611F0"/>
    <w:rsid w:val="00181CE9"/>
    <w:rsid w:val="00182E70"/>
    <w:rsid w:val="0019547C"/>
    <w:rsid w:val="001968AF"/>
    <w:rsid w:val="001A0F24"/>
    <w:rsid w:val="001A4691"/>
    <w:rsid w:val="001A6528"/>
    <w:rsid w:val="001B4DD0"/>
    <w:rsid w:val="001E05C8"/>
    <w:rsid w:val="001E08A5"/>
    <w:rsid w:val="001E4D58"/>
    <w:rsid w:val="001E529E"/>
    <w:rsid w:val="00207A46"/>
    <w:rsid w:val="00221D8E"/>
    <w:rsid w:val="00226FE6"/>
    <w:rsid w:val="00246EA0"/>
    <w:rsid w:val="00247AB2"/>
    <w:rsid w:val="00261931"/>
    <w:rsid w:val="00275CFA"/>
    <w:rsid w:val="00277556"/>
    <w:rsid w:val="002903F5"/>
    <w:rsid w:val="002A2B5F"/>
    <w:rsid w:val="002A4A39"/>
    <w:rsid w:val="002B3459"/>
    <w:rsid w:val="002D2967"/>
    <w:rsid w:val="002E1DDB"/>
    <w:rsid w:val="002E2583"/>
    <w:rsid w:val="002F3DA2"/>
    <w:rsid w:val="002F6B19"/>
    <w:rsid w:val="00302D2B"/>
    <w:rsid w:val="00330750"/>
    <w:rsid w:val="0033083D"/>
    <w:rsid w:val="00333EA2"/>
    <w:rsid w:val="00335933"/>
    <w:rsid w:val="00335E4B"/>
    <w:rsid w:val="00341DC6"/>
    <w:rsid w:val="00345DE9"/>
    <w:rsid w:val="00377300"/>
    <w:rsid w:val="00385512"/>
    <w:rsid w:val="003933EA"/>
    <w:rsid w:val="003940CC"/>
    <w:rsid w:val="003A0232"/>
    <w:rsid w:val="003A1AE5"/>
    <w:rsid w:val="003A58E9"/>
    <w:rsid w:val="003C4C5D"/>
    <w:rsid w:val="003D0781"/>
    <w:rsid w:val="003E1AE1"/>
    <w:rsid w:val="0040787F"/>
    <w:rsid w:val="0042430A"/>
    <w:rsid w:val="00427043"/>
    <w:rsid w:val="0043077E"/>
    <w:rsid w:val="00431218"/>
    <w:rsid w:val="0044367B"/>
    <w:rsid w:val="004500D5"/>
    <w:rsid w:val="00457B89"/>
    <w:rsid w:val="00495227"/>
    <w:rsid w:val="00496DC7"/>
    <w:rsid w:val="004A6219"/>
    <w:rsid w:val="004B3772"/>
    <w:rsid w:val="004B7781"/>
    <w:rsid w:val="004C1F22"/>
    <w:rsid w:val="004E2CFB"/>
    <w:rsid w:val="004F4F2A"/>
    <w:rsid w:val="004F4FAF"/>
    <w:rsid w:val="004F5CAC"/>
    <w:rsid w:val="0050716F"/>
    <w:rsid w:val="005159A5"/>
    <w:rsid w:val="00522D82"/>
    <w:rsid w:val="00537FB2"/>
    <w:rsid w:val="00566951"/>
    <w:rsid w:val="00570A54"/>
    <w:rsid w:val="0057600F"/>
    <w:rsid w:val="005C3548"/>
    <w:rsid w:val="005C79A6"/>
    <w:rsid w:val="005E7D9B"/>
    <w:rsid w:val="00602BEA"/>
    <w:rsid w:val="00673F35"/>
    <w:rsid w:val="00685B89"/>
    <w:rsid w:val="00687049"/>
    <w:rsid w:val="006965A6"/>
    <w:rsid w:val="006A3FFC"/>
    <w:rsid w:val="006B3599"/>
    <w:rsid w:val="006B42CC"/>
    <w:rsid w:val="006B7452"/>
    <w:rsid w:val="006D5708"/>
    <w:rsid w:val="006E5D32"/>
    <w:rsid w:val="006E6CB4"/>
    <w:rsid w:val="006F03FF"/>
    <w:rsid w:val="006F05CC"/>
    <w:rsid w:val="006F18EA"/>
    <w:rsid w:val="006F3D70"/>
    <w:rsid w:val="007170B3"/>
    <w:rsid w:val="0073273C"/>
    <w:rsid w:val="00747CAE"/>
    <w:rsid w:val="00754C8D"/>
    <w:rsid w:val="00756478"/>
    <w:rsid w:val="00792F58"/>
    <w:rsid w:val="007E1B98"/>
    <w:rsid w:val="007F09C5"/>
    <w:rsid w:val="007F7B5D"/>
    <w:rsid w:val="00817645"/>
    <w:rsid w:val="00826753"/>
    <w:rsid w:val="00844648"/>
    <w:rsid w:val="00871F25"/>
    <w:rsid w:val="008804D1"/>
    <w:rsid w:val="00886AA5"/>
    <w:rsid w:val="008914DF"/>
    <w:rsid w:val="008B468C"/>
    <w:rsid w:val="008C2234"/>
    <w:rsid w:val="008C51D0"/>
    <w:rsid w:val="008D0D86"/>
    <w:rsid w:val="008E024D"/>
    <w:rsid w:val="008F5832"/>
    <w:rsid w:val="00901A1C"/>
    <w:rsid w:val="0090245D"/>
    <w:rsid w:val="00914917"/>
    <w:rsid w:val="0092536C"/>
    <w:rsid w:val="009412A4"/>
    <w:rsid w:val="00957CAF"/>
    <w:rsid w:val="009617B8"/>
    <w:rsid w:val="00962700"/>
    <w:rsid w:val="009672CB"/>
    <w:rsid w:val="00967514"/>
    <w:rsid w:val="009740A6"/>
    <w:rsid w:val="00991901"/>
    <w:rsid w:val="0099432A"/>
    <w:rsid w:val="009A5F56"/>
    <w:rsid w:val="009B1F8B"/>
    <w:rsid w:val="009B77A8"/>
    <w:rsid w:val="00A23FBF"/>
    <w:rsid w:val="00A33DFA"/>
    <w:rsid w:val="00A5605C"/>
    <w:rsid w:val="00A953D9"/>
    <w:rsid w:val="00AA5F19"/>
    <w:rsid w:val="00AA6785"/>
    <w:rsid w:val="00AC0643"/>
    <w:rsid w:val="00AC211B"/>
    <w:rsid w:val="00AC2C9D"/>
    <w:rsid w:val="00AC5A34"/>
    <w:rsid w:val="00AC7645"/>
    <w:rsid w:val="00AE4964"/>
    <w:rsid w:val="00AE4B2C"/>
    <w:rsid w:val="00AF6D28"/>
    <w:rsid w:val="00B142FF"/>
    <w:rsid w:val="00B2073B"/>
    <w:rsid w:val="00B23D6C"/>
    <w:rsid w:val="00B25118"/>
    <w:rsid w:val="00B31009"/>
    <w:rsid w:val="00B315B8"/>
    <w:rsid w:val="00B3177D"/>
    <w:rsid w:val="00B818C4"/>
    <w:rsid w:val="00B85738"/>
    <w:rsid w:val="00B8668B"/>
    <w:rsid w:val="00B8723B"/>
    <w:rsid w:val="00BB005A"/>
    <w:rsid w:val="00BB79F7"/>
    <w:rsid w:val="00BE7474"/>
    <w:rsid w:val="00BE7BE1"/>
    <w:rsid w:val="00C1245F"/>
    <w:rsid w:val="00C154D6"/>
    <w:rsid w:val="00C2106D"/>
    <w:rsid w:val="00C22676"/>
    <w:rsid w:val="00C65640"/>
    <w:rsid w:val="00C65AFB"/>
    <w:rsid w:val="00C72246"/>
    <w:rsid w:val="00C76923"/>
    <w:rsid w:val="00C82E80"/>
    <w:rsid w:val="00C8421C"/>
    <w:rsid w:val="00C856D1"/>
    <w:rsid w:val="00C85E7E"/>
    <w:rsid w:val="00C92404"/>
    <w:rsid w:val="00C97AE4"/>
    <w:rsid w:val="00CA5319"/>
    <w:rsid w:val="00CC5448"/>
    <w:rsid w:val="00CC61CE"/>
    <w:rsid w:val="00CD716F"/>
    <w:rsid w:val="00D06164"/>
    <w:rsid w:val="00D0735D"/>
    <w:rsid w:val="00D115EF"/>
    <w:rsid w:val="00D11985"/>
    <w:rsid w:val="00D34B2D"/>
    <w:rsid w:val="00D46FB8"/>
    <w:rsid w:val="00D52A55"/>
    <w:rsid w:val="00D57C46"/>
    <w:rsid w:val="00D60DB8"/>
    <w:rsid w:val="00D67240"/>
    <w:rsid w:val="00D733B1"/>
    <w:rsid w:val="00D84A5F"/>
    <w:rsid w:val="00D8697F"/>
    <w:rsid w:val="00DA7BDA"/>
    <w:rsid w:val="00DB6BD0"/>
    <w:rsid w:val="00DC1AA3"/>
    <w:rsid w:val="00DD5561"/>
    <w:rsid w:val="00DE486D"/>
    <w:rsid w:val="00E025EC"/>
    <w:rsid w:val="00E05A7E"/>
    <w:rsid w:val="00E17065"/>
    <w:rsid w:val="00E3238F"/>
    <w:rsid w:val="00E44398"/>
    <w:rsid w:val="00E44A9A"/>
    <w:rsid w:val="00E47566"/>
    <w:rsid w:val="00E579A9"/>
    <w:rsid w:val="00E57AA6"/>
    <w:rsid w:val="00E73298"/>
    <w:rsid w:val="00E90846"/>
    <w:rsid w:val="00EB6591"/>
    <w:rsid w:val="00EC4EAD"/>
    <w:rsid w:val="00EC7327"/>
    <w:rsid w:val="00EE0F11"/>
    <w:rsid w:val="00F31D1A"/>
    <w:rsid w:val="00F336C1"/>
    <w:rsid w:val="00F43376"/>
    <w:rsid w:val="00F708D8"/>
    <w:rsid w:val="00F87897"/>
    <w:rsid w:val="00FB4699"/>
    <w:rsid w:val="00FB5AF5"/>
    <w:rsid w:val="00FC48F9"/>
    <w:rsid w:val="00FC4902"/>
    <w:rsid w:val="00FD429B"/>
    <w:rsid w:val="00FE6217"/>
    <w:rsid w:val="00FF7D6D"/>
    <w:rsid w:val="01B3CC23"/>
    <w:rsid w:val="03CBC81F"/>
    <w:rsid w:val="04D1DF2C"/>
    <w:rsid w:val="04FA787B"/>
    <w:rsid w:val="05C04FD4"/>
    <w:rsid w:val="07851610"/>
    <w:rsid w:val="07A16C6B"/>
    <w:rsid w:val="08108A90"/>
    <w:rsid w:val="0891B7C4"/>
    <w:rsid w:val="0A12C883"/>
    <w:rsid w:val="0A277B15"/>
    <w:rsid w:val="0B7CB1DB"/>
    <w:rsid w:val="0C032120"/>
    <w:rsid w:val="0E84039D"/>
    <w:rsid w:val="0FA12B8D"/>
    <w:rsid w:val="0FC1204F"/>
    <w:rsid w:val="10986F27"/>
    <w:rsid w:val="11565BF2"/>
    <w:rsid w:val="11B3516B"/>
    <w:rsid w:val="121AA994"/>
    <w:rsid w:val="12201D7C"/>
    <w:rsid w:val="12B12521"/>
    <w:rsid w:val="145CDA0E"/>
    <w:rsid w:val="162DF6B4"/>
    <w:rsid w:val="162EC474"/>
    <w:rsid w:val="17D6B0E0"/>
    <w:rsid w:val="18ED2992"/>
    <w:rsid w:val="1A0A4EF1"/>
    <w:rsid w:val="1A195342"/>
    <w:rsid w:val="1B4AB852"/>
    <w:rsid w:val="1B611751"/>
    <w:rsid w:val="1C77FA97"/>
    <w:rsid w:val="1E0647D5"/>
    <w:rsid w:val="1F63AAEE"/>
    <w:rsid w:val="2101F744"/>
    <w:rsid w:val="211525B7"/>
    <w:rsid w:val="23140064"/>
    <w:rsid w:val="23F04602"/>
    <w:rsid w:val="24E88CC1"/>
    <w:rsid w:val="266AB262"/>
    <w:rsid w:val="26E236D1"/>
    <w:rsid w:val="2978B99F"/>
    <w:rsid w:val="2A2BAA62"/>
    <w:rsid w:val="2B95A5B3"/>
    <w:rsid w:val="2D402364"/>
    <w:rsid w:val="2D5F83D2"/>
    <w:rsid w:val="3102B794"/>
    <w:rsid w:val="316A91BA"/>
    <w:rsid w:val="318801C4"/>
    <w:rsid w:val="31F0F954"/>
    <w:rsid w:val="32313368"/>
    <w:rsid w:val="32689FCC"/>
    <w:rsid w:val="32771EDF"/>
    <w:rsid w:val="333AEA4B"/>
    <w:rsid w:val="360F9E25"/>
    <w:rsid w:val="3632A814"/>
    <w:rsid w:val="377C0AF5"/>
    <w:rsid w:val="379D45E7"/>
    <w:rsid w:val="379DC132"/>
    <w:rsid w:val="37C20B38"/>
    <w:rsid w:val="37D28A51"/>
    <w:rsid w:val="3859B008"/>
    <w:rsid w:val="38F7176E"/>
    <w:rsid w:val="3A05CCD5"/>
    <w:rsid w:val="3A1D2E69"/>
    <w:rsid w:val="3B4335B8"/>
    <w:rsid w:val="3C5ADFAA"/>
    <w:rsid w:val="3CA30FFC"/>
    <w:rsid w:val="3CDEA1FB"/>
    <w:rsid w:val="3E61DBD4"/>
    <w:rsid w:val="3EE2BD1D"/>
    <w:rsid w:val="41192D23"/>
    <w:rsid w:val="4174ABBB"/>
    <w:rsid w:val="41D93953"/>
    <w:rsid w:val="42368CE9"/>
    <w:rsid w:val="4269B0A4"/>
    <w:rsid w:val="429B4A83"/>
    <w:rsid w:val="451D40DF"/>
    <w:rsid w:val="47FFCF3D"/>
    <w:rsid w:val="48CC6963"/>
    <w:rsid w:val="4905FF1F"/>
    <w:rsid w:val="4A169B07"/>
    <w:rsid w:val="4A496C1C"/>
    <w:rsid w:val="4A940026"/>
    <w:rsid w:val="4C086B18"/>
    <w:rsid w:val="4D8429C4"/>
    <w:rsid w:val="4F3674FA"/>
    <w:rsid w:val="50AB1498"/>
    <w:rsid w:val="526B7378"/>
    <w:rsid w:val="52EF57EC"/>
    <w:rsid w:val="5571B524"/>
    <w:rsid w:val="5608F4A8"/>
    <w:rsid w:val="562E29FF"/>
    <w:rsid w:val="5751C429"/>
    <w:rsid w:val="5B91F012"/>
    <w:rsid w:val="5CD1E662"/>
    <w:rsid w:val="5D82AE2E"/>
    <w:rsid w:val="61C28F13"/>
    <w:rsid w:val="62068FC3"/>
    <w:rsid w:val="629BF364"/>
    <w:rsid w:val="64794A97"/>
    <w:rsid w:val="648C05EA"/>
    <w:rsid w:val="659A5C59"/>
    <w:rsid w:val="6ABB992B"/>
    <w:rsid w:val="6C038A70"/>
    <w:rsid w:val="6C064866"/>
    <w:rsid w:val="6D153A23"/>
    <w:rsid w:val="6E2FAF4B"/>
    <w:rsid w:val="6F1C81B3"/>
    <w:rsid w:val="6F751A8B"/>
    <w:rsid w:val="6F75A334"/>
    <w:rsid w:val="71B03FD7"/>
    <w:rsid w:val="74731924"/>
    <w:rsid w:val="748DC4F3"/>
    <w:rsid w:val="78CCF982"/>
    <w:rsid w:val="79A7D359"/>
    <w:rsid w:val="7A2A1E54"/>
    <w:rsid w:val="7B7C01DB"/>
    <w:rsid w:val="7BB0B56D"/>
    <w:rsid w:val="7C874471"/>
    <w:rsid w:val="7CB771A4"/>
    <w:rsid w:val="7F577ACC"/>
    <w:rsid w:val="7FBC7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CFF8"/>
  <w15:chartTrackingRefBased/>
  <w15:docId w15:val="{B68D4F86-E777-4574-BA9E-E2944001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E9"/>
    <w:pPr>
      <w:spacing w:after="200" w:line="276" w:lineRule="auto"/>
    </w:pPr>
    <w:rPr>
      <w:rFonts w:asciiTheme="minorHAnsi" w:eastAsiaTheme="minorEastAsia" w:hAnsiTheme="minorHAnsi"/>
      <w:kern w:val="0"/>
      <w:sz w:val="22"/>
    </w:rPr>
  </w:style>
  <w:style w:type="paragraph" w:styleId="Heading1">
    <w:name w:val="heading 1"/>
    <w:basedOn w:val="Normal"/>
    <w:next w:val="Normal"/>
    <w:link w:val="Heading1Char"/>
    <w:uiPriority w:val="9"/>
    <w:qFormat/>
    <w:rsid w:val="00181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C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C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C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C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C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C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1C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1C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1C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1C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1C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1C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C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C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1C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CE9"/>
    <w:rPr>
      <w:i/>
      <w:iCs/>
      <w:color w:val="404040" w:themeColor="text1" w:themeTint="BF"/>
    </w:rPr>
  </w:style>
  <w:style w:type="paragraph" w:styleId="ListParagraph">
    <w:name w:val="List Paragraph"/>
    <w:basedOn w:val="Normal"/>
    <w:uiPriority w:val="34"/>
    <w:qFormat/>
    <w:rsid w:val="00181CE9"/>
    <w:pPr>
      <w:ind w:left="720"/>
      <w:contextualSpacing/>
    </w:pPr>
  </w:style>
  <w:style w:type="character" w:styleId="IntenseEmphasis">
    <w:name w:val="Intense Emphasis"/>
    <w:basedOn w:val="DefaultParagraphFont"/>
    <w:uiPriority w:val="21"/>
    <w:qFormat/>
    <w:rsid w:val="00181CE9"/>
    <w:rPr>
      <w:i/>
      <w:iCs/>
      <w:color w:val="0F4761" w:themeColor="accent1" w:themeShade="BF"/>
    </w:rPr>
  </w:style>
  <w:style w:type="paragraph" w:styleId="IntenseQuote">
    <w:name w:val="Intense Quote"/>
    <w:basedOn w:val="Normal"/>
    <w:next w:val="Normal"/>
    <w:link w:val="IntenseQuoteChar"/>
    <w:uiPriority w:val="30"/>
    <w:qFormat/>
    <w:rsid w:val="00181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CE9"/>
    <w:rPr>
      <w:i/>
      <w:iCs/>
      <w:color w:val="0F4761" w:themeColor="accent1" w:themeShade="BF"/>
    </w:rPr>
  </w:style>
  <w:style w:type="character" w:styleId="IntenseReference">
    <w:name w:val="Intense Reference"/>
    <w:basedOn w:val="DefaultParagraphFont"/>
    <w:uiPriority w:val="32"/>
    <w:qFormat/>
    <w:rsid w:val="00181CE9"/>
    <w:rPr>
      <w:b/>
      <w:bCs/>
      <w:smallCaps/>
      <w:color w:val="0F4761" w:themeColor="accent1" w:themeShade="BF"/>
      <w:spacing w:val="5"/>
    </w:rPr>
  </w:style>
  <w:style w:type="paragraph" w:styleId="Revision">
    <w:name w:val="Revision"/>
    <w:hidden/>
    <w:uiPriority w:val="99"/>
    <w:semiHidden/>
    <w:rsid w:val="00EC4EAD"/>
    <w:rPr>
      <w:rFonts w:asciiTheme="minorHAnsi" w:eastAsiaTheme="minorEastAsia" w:hAnsiTheme="minorHAnsi"/>
      <w:kern w:val="0"/>
      <w:sz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7474"/>
    <w:rPr>
      <w:b/>
      <w:bCs/>
    </w:rPr>
  </w:style>
  <w:style w:type="character" w:customStyle="1" w:styleId="CommentSubjectChar">
    <w:name w:val="Comment Subject Char"/>
    <w:basedOn w:val="CommentTextChar"/>
    <w:link w:val="CommentSubject"/>
    <w:uiPriority w:val="99"/>
    <w:semiHidden/>
    <w:rsid w:val="00BE7474"/>
    <w:rPr>
      <w:rFonts w:asciiTheme="minorHAnsi" w:eastAsiaTheme="minorEastAsia" w:hAnsiTheme="minorHAns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6AC04F6072A4FA3E9A9869AFC9A79" ma:contentTypeVersion="10" ma:contentTypeDescription="Create a new document." ma:contentTypeScope="" ma:versionID="f80eff854a9dae42a371248a4959e1bb">
  <xsd:schema xmlns:xsd="http://www.w3.org/2001/XMLSchema" xmlns:xs="http://www.w3.org/2001/XMLSchema" xmlns:p="http://schemas.microsoft.com/office/2006/metadata/properties" xmlns:ns2="32b79b25-d9db-4002-b620-d9f251b8cd18" xmlns:ns3="2828a7d1-e7ca-4be9-a32f-487aacf90339" targetNamespace="http://schemas.microsoft.com/office/2006/metadata/properties" ma:root="true" ma:fieldsID="b07fc9bbed79581744c29102258f3998" ns2:_="" ns3:_="">
    <xsd:import namespace="32b79b25-d9db-4002-b620-d9f251b8cd18"/>
    <xsd:import namespace="2828a7d1-e7ca-4be9-a32f-487aacf90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79b25-d9db-4002-b620-d9f251b8c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8a7d1-e7ca-4be9-a32f-487aacf903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7f2121-cefe-43be-b8b3-105704484d0f}" ma:internalName="TaxCatchAll" ma:showField="CatchAllData" ma:web="2828a7d1-e7ca-4be9-a32f-487aacf90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b79b25-d9db-4002-b620-d9f251b8cd18">
      <Terms xmlns="http://schemas.microsoft.com/office/infopath/2007/PartnerControls"/>
    </lcf76f155ced4ddcb4097134ff3c332f>
    <TaxCatchAll xmlns="2828a7d1-e7ca-4be9-a32f-487aacf90339" xsi:nil="true"/>
  </documentManagement>
</p:properties>
</file>

<file path=customXml/itemProps1.xml><?xml version="1.0" encoding="utf-8"?>
<ds:datastoreItem xmlns:ds="http://schemas.openxmlformats.org/officeDocument/2006/customXml" ds:itemID="{C86EC4DB-E578-40B5-8924-26169957A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79b25-d9db-4002-b620-d9f251b8cd18"/>
    <ds:schemaRef ds:uri="2828a7d1-e7ca-4be9-a32f-487aacf90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98457-77A6-4AB2-B10F-F16F449D5844}">
  <ds:schemaRefs>
    <ds:schemaRef ds:uri="http://schemas.microsoft.com/sharepoint/v3/contenttype/forms"/>
  </ds:schemaRefs>
</ds:datastoreItem>
</file>

<file path=customXml/itemProps3.xml><?xml version="1.0" encoding="utf-8"?>
<ds:datastoreItem xmlns:ds="http://schemas.openxmlformats.org/officeDocument/2006/customXml" ds:itemID="{BEB717D6-D014-4419-8FD3-565C483AE701}">
  <ds:schemaRefs>
    <ds:schemaRef ds:uri="http://schemas.microsoft.com/office/2006/metadata/properties"/>
    <ds:schemaRef ds:uri="http://schemas.microsoft.com/office/infopath/2007/PartnerControls"/>
    <ds:schemaRef ds:uri="32b79b25-d9db-4002-b620-d9f251b8cd18"/>
    <ds:schemaRef ds:uri="2828a7d1-e7ca-4be9-a32f-487aacf903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Application>Microsoft Office Word</Application>
  <DocSecurity>0</DocSecurity>
  <Lines>35</Lines>
  <Paragraphs>10</Paragraphs>
  <ScaleCrop>false</ScaleCrop>
  <Company>U.S. Chamber Of Commerce</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John</dc:creator>
  <cp:keywords/>
  <dc:description/>
  <cp:lastModifiedBy>Rosen, Lindsay</cp:lastModifiedBy>
  <cp:revision>2</cp:revision>
  <dcterms:created xsi:type="dcterms:W3CDTF">2025-12-04T14:06:00Z</dcterms:created>
  <dcterms:modified xsi:type="dcterms:W3CDTF">2025-12-04T14:06:00Z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0x0101007B56AC04F6072A4FA3E9A9869AFC9A79</vt:lpwstr>
  </property>
  <property fmtid="{D5CDD505-2E9C-101B-9397-08002B2CF9AE}" pid="3" name="MediaServiceImageTags">
    <vt:lpwstr/>
  </property>
</Properties>
</file>