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F" w:rsidRDefault="003A3585" w:rsidP="002C1571">
      <w:pPr>
        <w:ind w:left="4320" w:hanging="4320"/>
        <w:rPr>
          <w:rFonts w:ascii="Arial" w:hAnsi="Arial" w:cs="Arial"/>
        </w:rPr>
      </w:pPr>
      <w:r w:rsidRPr="003A358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CPAC_logo" style="width:80.25pt;height:80.25pt;visibility:visible">
            <v:imagedata r:id="rId4" o:title=""/>
          </v:shape>
        </w:pict>
      </w:r>
    </w:p>
    <w:p w:rsidR="007E344F" w:rsidRDefault="007E344F" w:rsidP="002C1571">
      <w:pPr>
        <w:ind w:left="4320" w:hanging="4320"/>
        <w:rPr>
          <w:rFonts w:ascii="Arial" w:hAnsi="Arial" w:cs="Arial"/>
        </w:rPr>
      </w:pPr>
    </w:p>
    <w:p w:rsidR="007E344F" w:rsidRPr="00FE29E4" w:rsidRDefault="007E344F" w:rsidP="008E1F94">
      <w:pPr>
        <w:tabs>
          <w:tab w:val="right" w:pos="5760"/>
          <w:tab w:val="right" w:pos="8820"/>
        </w:tabs>
        <w:ind w:left="4320" w:hanging="4320"/>
        <w:rPr>
          <w:rFonts w:ascii="Arial" w:hAnsi="Arial" w:cs="Arial"/>
        </w:rPr>
      </w:pPr>
      <w:r>
        <w:rPr>
          <w:rFonts w:ascii="Arial" w:hAnsi="Arial" w:cs="Arial"/>
        </w:rPr>
        <w:t>FOR IMMEDIATE RELEASE</w:t>
      </w:r>
      <w:r>
        <w:rPr>
          <w:rFonts w:ascii="Arial" w:hAnsi="Arial" w:cs="Arial"/>
        </w:rPr>
        <w:tab/>
      </w:r>
      <w:r>
        <w:rPr>
          <w:rFonts w:ascii="Arial" w:hAnsi="Arial" w:cs="Arial"/>
        </w:rPr>
        <w:tab/>
        <w:t xml:space="preserve">CONTACT: </w:t>
      </w:r>
      <w:r>
        <w:rPr>
          <w:rFonts w:ascii="Arial" w:hAnsi="Arial" w:cs="Arial"/>
        </w:rPr>
        <w:tab/>
      </w:r>
      <w:smartTag w:uri="urn:schemas-microsoft-com:office:smarttags" w:element="PersonName">
        <w:r w:rsidRPr="00FE29E4">
          <w:rPr>
            <w:rFonts w:ascii="Arial" w:hAnsi="Arial" w:cs="Arial"/>
          </w:rPr>
          <w:t>Emily Watts</w:t>
        </w:r>
      </w:smartTag>
      <w:r w:rsidRPr="00FE29E4">
        <w:rPr>
          <w:rFonts w:ascii="Arial" w:hAnsi="Arial" w:cs="Arial"/>
        </w:rPr>
        <w:t xml:space="preserve"> 843</w:t>
      </w:r>
      <w:r>
        <w:rPr>
          <w:rFonts w:ascii="Arial" w:hAnsi="Arial" w:cs="Arial"/>
        </w:rPr>
        <w:t>.</w:t>
      </w:r>
      <w:r w:rsidRPr="00FE29E4">
        <w:rPr>
          <w:rFonts w:ascii="Arial" w:hAnsi="Arial" w:cs="Arial"/>
        </w:rPr>
        <w:t>805</w:t>
      </w:r>
      <w:r>
        <w:rPr>
          <w:rFonts w:ascii="Arial" w:hAnsi="Arial" w:cs="Arial"/>
        </w:rPr>
        <w:t>.</w:t>
      </w:r>
      <w:r w:rsidRPr="00FE29E4">
        <w:rPr>
          <w:rFonts w:ascii="Arial" w:hAnsi="Arial" w:cs="Arial"/>
        </w:rPr>
        <w:t>3053</w:t>
      </w:r>
    </w:p>
    <w:p w:rsidR="007E344F" w:rsidRDefault="007E344F" w:rsidP="008E1F94">
      <w:pPr>
        <w:tabs>
          <w:tab w:val="right" w:pos="8820"/>
        </w:tabs>
        <w:rPr>
          <w:rFonts w:ascii="Arial" w:hAnsi="Arial" w:cs="Arial"/>
        </w:rPr>
      </w:pPr>
      <w:r>
        <w:rPr>
          <w:rFonts w:ascii="Arial" w:hAnsi="Arial" w:cs="Arial"/>
        </w:rPr>
        <w:t>October 21, 2010</w:t>
      </w:r>
      <w:r>
        <w:rPr>
          <w:rFonts w:ascii="Arial" w:hAnsi="Arial" w:cs="Arial"/>
        </w:rPr>
        <w:tab/>
        <w:t>PR &amp; Publications Manager</w:t>
      </w:r>
    </w:p>
    <w:p w:rsidR="007E344F" w:rsidRPr="00FE29E4" w:rsidRDefault="007E344F" w:rsidP="002C1571">
      <w:pPr>
        <w:rPr>
          <w:rFonts w:ascii="Arial" w:hAnsi="Arial" w:cs="Arial"/>
        </w:rPr>
      </w:pPr>
    </w:p>
    <w:p w:rsidR="007E344F" w:rsidRPr="00FE29E4" w:rsidRDefault="007E344F" w:rsidP="002C1571">
      <w:pPr>
        <w:rPr>
          <w:rFonts w:ascii="Arial" w:hAnsi="Arial" w:cs="Arial"/>
        </w:rPr>
      </w:pPr>
    </w:p>
    <w:p w:rsidR="007E344F" w:rsidRPr="00E05DAB" w:rsidRDefault="007E344F" w:rsidP="002C1571">
      <w:pPr>
        <w:tabs>
          <w:tab w:val="left" w:pos="1980"/>
        </w:tabs>
        <w:jc w:val="center"/>
        <w:outlineLvl w:val="0"/>
        <w:rPr>
          <w:rFonts w:ascii="Arial" w:hAnsi="Arial" w:cs="Arial"/>
          <w:b/>
          <w:sz w:val="28"/>
          <w:szCs w:val="28"/>
        </w:rPr>
      </w:pPr>
      <w:r>
        <w:rPr>
          <w:rFonts w:ascii="Arial" w:hAnsi="Arial" w:cs="Arial"/>
          <w:b/>
          <w:sz w:val="28"/>
          <w:szCs w:val="28"/>
        </w:rPr>
        <w:t>BACPAC Announces Endorsed School Board Candidates</w:t>
      </w:r>
    </w:p>
    <w:p w:rsidR="007E344F" w:rsidRPr="00E05DAB" w:rsidRDefault="007E344F" w:rsidP="002C1571">
      <w:pPr>
        <w:tabs>
          <w:tab w:val="left" w:pos="1980"/>
        </w:tabs>
        <w:rPr>
          <w:rFonts w:ascii="Arial" w:hAnsi="Arial" w:cs="Arial"/>
          <w:b/>
          <w:sz w:val="18"/>
          <w:szCs w:val="18"/>
        </w:rPr>
      </w:pPr>
      <w:r w:rsidRPr="00E05DAB">
        <w:rPr>
          <w:rFonts w:ascii="Arial" w:hAnsi="Arial" w:cs="Arial"/>
          <w:i/>
          <w:sz w:val="18"/>
          <w:szCs w:val="18"/>
        </w:rPr>
        <w:t xml:space="preserve"> </w:t>
      </w:r>
      <w:r w:rsidRPr="00E05DAB">
        <w:rPr>
          <w:rFonts w:ascii="Arial" w:hAnsi="Arial" w:cs="Arial"/>
          <w:i/>
          <w:sz w:val="18"/>
          <w:szCs w:val="18"/>
        </w:rPr>
        <w:br/>
      </w:r>
    </w:p>
    <w:p w:rsidR="007E344F" w:rsidRPr="002E37ED" w:rsidRDefault="007E344F" w:rsidP="002C1571">
      <w:pPr>
        <w:rPr>
          <w:rFonts w:ascii="Arial" w:hAnsi="Arial" w:cs="Arial"/>
          <w:color w:val="FF0000"/>
        </w:rPr>
      </w:pPr>
      <w:r w:rsidRPr="00FE29E4">
        <w:rPr>
          <w:rFonts w:ascii="Arial" w:hAnsi="Arial" w:cs="Arial"/>
          <w:b/>
        </w:rPr>
        <w:t>C</w:t>
      </w:r>
      <w:r>
        <w:rPr>
          <w:rFonts w:ascii="Arial" w:hAnsi="Arial" w:cs="Arial"/>
          <w:b/>
        </w:rPr>
        <w:t>HARLESTON</w:t>
      </w:r>
      <w:r w:rsidRPr="00FE29E4">
        <w:rPr>
          <w:rFonts w:ascii="Arial" w:hAnsi="Arial" w:cs="Arial"/>
          <w:b/>
        </w:rPr>
        <w:t>, SC</w:t>
      </w:r>
      <w:r w:rsidRPr="00FE29E4">
        <w:rPr>
          <w:rFonts w:ascii="Arial" w:hAnsi="Arial" w:cs="Arial"/>
        </w:rPr>
        <w:t xml:space="preserve"> –</w:t>
      </w:r>
      <w:r>
        <w:rPr>
          <w:rFonts w:ascii="Arial" w:hAnsi="Arial" w:cs="Arial"/>
        </w:rPr>
        <w:t xml:space="preserve"> The </w:t>
      </w:r>
      <w:r w:rsidRPr="00CA5038">
        <w:rPr>
          <w:rFonts w:ascii="Arial" w:hAnsi="Arial" w:cs="Arial"/>
        </w:rPr>
        <w:t>Business Advocating Change Politi</w:t>
      </w:r>
      <w:r>
        <w:rPr>
          <w:rFonts w:ascii="Arial" w:hAnsi="Arial" w:cs="Arial"/>
        </w:rPr>
        <w:t>cal Action Committee (BACPAC</w:t>
      </w:r>
      <w:proofErr w:type="gramStart"/>
      <w:r>
        <w:rPr>
          <w:rFonts w:ascii="Arial" w:hAnsi="Arial" w:cs="Arial"/>
        </w:rPr>
        <w:t>),</w:t>
      </w:r>
      <w:proofErr w:type="gramEnd"/>
      <w:r>
        <w:rPr>
          <w:rFonts w:ascii="Arial" w:hAnsi="Arial" w:cs="Arial"/>
        </w:rPr>
        <w:t xml:space="preserve"> announced their candidate endorsements </w:t>
      </w:r>
      <w:r w:rsidRPr="007303B6">
        <w:rPr>
          <w:rFonts w:ascii="Arial" w:hAnsi="Arial" w:cs="Arial"/>
        </w:rPr>
        <w:t xml:space="preserve">for </w:t>
      </w:r>
      <w:r>
        <w:rPr>
          <w:rFonts w:ascii="Arial" w:hAnsi="Arial" w:cs="Arial"/>
        </w:rPr>
        <w:t>three</w:t>
      </w:r>
      <w:r w:rsidRPr="007303B6">
        <w:rPr>
          <w:rFonts w:ascii="Arial" w:hAnsi="Arial" w:cs="Arial"/>
        </w:rPr>
        <w:t xml:space="preserve"> seats on the Charleston County School Board</w:t>
      </w:r>
      <w:r>
        <w:rPr>
          <w:rFonts w:ascii="Arial" w:hAnsi="Arial" w:cs="Arial"/>
        </w:rPr>
        <w:t xml:space="preserve">.  </w:t>
      </w:r>
      <w:r w:rsidRPr="00AF2D4A">
        <w:rPr>
          <w:rFonts w:ascii="Arial" w:hAnsi="Arial" w:cs="Arial"/>
        </w:rPr>
        <w:t xml:space="preserve">After interviewing </w:t>
      </w:r>
      <w:r>
        <w:rPr>
          <w:rFonts w:ascii="Arial" w:hAnsi="Arial" w:cs="Arial"/>
        </w:rPr>
        <w:t>the two candidates running for the one seat West Ashley and three candidates</w:t>
      </w:r>
      <w:r w:rsidRPr="00AF2D4A">
        <w:rPr>
          <w:rFonts w:ascii="Arial" w:hAnsi="Arial" w:cs="Arial"/>
        </w:rPr>
        <w:t xml:space="preserve"> seeking </w:t>
      </w:r>
      <w:r>
        <w:rPr>
          <w:rFonts w:ascii="Arial" w:hAnsi="Arial" w:cs="Arial"/>
        </w:rPr>
        <w:t xml:space="preserve">the two East Cooper </w:t>
      </w:r>
      <w:r w:rsidRPr="00AF2D4A">
        <w:rPr>
          <w:rFonts w:ascii="Arial" w:hAnsi="Arial" w:cs="Arial"/>
        </w:rPr>
        <w:t>seats, the BACPAC Board voted to endorse the following candidates:</w:t>
      </w:r>
      <w:r w:rsidRPr="002E37ED">
        <w:rPr>
          <w:rFonts w:ascii="Arial" w:hAnsi="Arial" w:cs="Arial"/>
          <w:color w:val="FF0000"/>
        </w:rPr>
        <w:t xml:space="preserve"> </w:t>
      </w:r>
    </w:p>
    <w:p w:rsidR="007E344F" w:rsidRDefault="007E344F" w:rsidP="002C1571">
      <w:pPr>
        <w:rPr>
          <w:rFonts w:ascii="Arial" w:hAnsi="Arial" w:cs="Arial"/>
        </w:rPr>
      </w:pPr>
    </w:p>
    <w:p w:rsidR="007E344F" w:rsidRPr="002C1571" w:rsidRDefault="007E344F" w:rsidP="002C1571">
      <w:pPr>
        <w:rPr>
          <w:rFonts w:ascii="Arial" w:hAnsi="Arial" w:cs="Arial"/>
          <w:b/>
        </w:rPr>
      </w:pPr>
      <w:r w:rsidRPr="002C1571">
        <w:rPr>
          <w:rFonts w:ascii="Arial" w:hAnsi="Arial" w:cs="Arial"/>
          <w:b/>
        </w:rPr>
        <w:t>West Ashley</w:t>
      </w:r>
    </w:p>
    <w:p w:rsidR="007E344F" w:rsidRPr="002C1571" w:rsidRDefault="007E344F" w:rsidP="002C1571">
      <w:pPr>
        <w:rPr>
          <w:rFonts w:ascii="Arial" w:hAnsi="Arial" w:cs="Arial"/>
        </w:rPr>
      </w:pPr>
      <w:r>
        <w:rPr>
          <w:rFonts w:ascii="Arial" w:hAnsi="Arial" w:cs="Arial"/>
        </w:rPr>
        <w:t>Michael Miller</w:t>
      </w:r>
    </w:p>
    <w:p w:rsidR="007E344F" w:rsidRPr="002C1571" w:rsidRDefault="007E344F" w:rsidP="002C1571">
      <w:pPr>
        <w:rPr>
          <w:rFonts w:ascii="Arial" w:hAnsi="Arial" w:cs="Arial"/>
        </w:rPr>
      </w:pPr>
    </w:p>
    <w:p w:rsidR="007E344F" w:rsidRPr="002C1571" w:rsidRDefault="007E344F" w:rsidP="002C1571">
      <w:pPr>
        <w:rPr>
          <w:rFonts w:ascii="Arial" w:hAnsi="Arial" w:cs="Arial"/>
          <w:b/>
        </w:rPr>
      </w:pPr>
      <w:r>
        <w:rPr>
          <w:rFonts w:ascii="Arial" w:hAnsi="Arial" w:cs="Arial"/>
          <w:b/>
        </w:rPr>
        <w:t>Mt. Pleasant</w:t>
      </w:r>
    </w:p>
    <w:p w:rsidR="007E344F" w:rsidRDefault="007E344F" w:rsidP="002C1571">
      <w:pPr>
        <w:rPr>
          <w:rFonts w:ascii="Arial" w:hAnsi="Arial" w:cs="Arial"/>
        </w:rPr>
      </w:pPr>
      <w:r>
        <w:rPr>
          <w:rFonts w:ascii="Arial" w:hAnsi="Arial" w:cs="Arial"/>
        </w:rPr>
        <w:t xml:space="preserve">Craig </w:t>
      </w:r>
      <w:proofErr w:type="spellStart"/>
      <w:r>
        <w:rPr>
          <w:rFonts w:ascii="Arial" w:hAnsi="Arial" w:cs="Arial"/>
        </w:rPr>
        <w:t>Ascue</w:t>
      </w:r>
      <w:proofErr w:type="spellEnd"/>
    </w:p>
    <w:p w:rsidR="007E344F" w:rsidRDefault="007E344F" w:rsidP="002C1571">
      <w:pPr>
        <w:rPr>
          <w:rFonts w:ascii="Arial" w:hAnsi="Arial" w:cs="Arial"/>
        </w:rPr>
      </w:pPr>
      <w:r>
        <w:rPr>
          <w:rFonts w:ascii="Arial" w:hAnsi="Arial" w:cs="Arial"/>
        </w:rPr>
        <w:t>Everett Wilcox</w:t>
      </w:r>
    </w:p>
    <w:p w:rsidR="007E344F" w:rsidRDefault="007E344F" w:rsidP="002C1571">
      <w:pPr>
        <w:rPr>
          <w:rFonts w:ascii="Arial" w:hAnsi="Arial" w:cs="Arial"/>
        </w:rPr>
      </w:pPr>
    </w:p>
    <w:p w:rsidR="007E344F" w:rsidRDefault="007E344F" w:rsidP="008A344E">
      <w:pPr>
        <w:rPr>
          <w:rFonts w:ascii="Arial" w:hAnsi="Arial" w:cs="Arial"/>
        </w:rPr>
      </w:pPr>
      <w:r w:rsidRPr="008A344E">
        <w:rPr>
          <w:rFonts w:ascii="Arial" w:hAnsi="Arial" w:cs="Arial"/>
        </w:rPr>
        <w:t xml:space="preserve">“I believe the </w:t>
      </w:r>
      <w:r>
        <w:rPr>
          <w:rFonts w:ascii="Arial" w:hAnsi="Arial" w:cs="Arial"/>
        </w:rPr>
        <w:t>three</w:t>
      </w:r>
      <w:r w:rsidRPr="008A344E">
        <w:rPr>
          <w:rFonts w:ascii="Arial" w:hAnsi="Arial" w:cs="Arial"/>
        </w:rPr>
        <w:t xml:space="preserve"> candidates that BACPAC endorsed convinced us they will make decisions that are in the best interest of </w:t>
      </w:r>
      <w:r>
        <w:rPr>
          <w:rFonts w:ascii="Arial" w:hAnsi="Arial" w:cs="Arial"/>
        </w:rPr>
        <w:t>the 43,000</w:t>
      </w:r>
      <w:r w:rsidRPr="008A344E">
        <w:rPr>
          <w:rFonts w:ascii="Arial" w:hAnsi="Arial" w:cs="Arial"/>
        </w:rPr>
        <w:t xml:space="preserve"> students in </w:t>
      </w:r>
      <w:r>
        <w:rPr>
          <w:rFonts w:ascii="Arial" w:hAnsi="Arial" w:cs="Arial"/>
        </w:rPr>
        <w:t>Charleston County School District</w:t>
      </w:r>
      <w:r w:rsidRPr="008A344E">
        <w:rPr>
          <w:rFonts w:ascii="Arial" w:hAnsi="Arial" w:cs="Arial"/>
        </w:rPr>
        <w:t xml:space="preserve">,” said </w:t>
      </w:r>
      <w:r>
        <w:rPr>
          <w:rFonts w:ascii="Arial" w:hAnsi="Arial" w:cs="Arial"/>
        </w:rPr>
        <w:t>Neil Whitman</w:t>
      </w:r>
      <w:r w:rsidRPr="008A344E">
        <w:rPr>
          <w:rFonts w:ascii="Arial" w:hAnsi="Arial" w:cs="Arial"/>
        </w:rPr>
        <w:t>, BACPAC chairman</w:t>
      </w:r>
      <w:r>
        <w:rPr>
          <w:rFonts w:ascii="Arial" w:hAnsi="Arial" w:cs="Arial"/>
        </w:rPr>
        <w:t xml:space="preserve"> and President of Dunhill Staffing Systems</w:t>
      </w:r>
      <w:r w:rsidRPr="008A344E">
        <w:rPr>
          <w:rFonts w:ascii="Arial" w:hAnsi="Arial" w:cs="Arial"/>
        </w:rPr>
        <w:t xml:space="preserve">. “They showed a commitment to preparing our students for the workforce, </w:t>
      </w:r>
      <w:r>
        <w:rPr>
          <w:rFonts w:ascii="Arial" w:hAnsi="Arial" w:cs="Arial"/>
        </w:rPr>
        <w:t>support the Superintendent and the strategies for improving education that have been put into place</w:t>
      </w:r>
      <w:r w:rsidRPr="008A344E">
        <w:rPr>
          <w:rFonts w:ascii="Arial" w:hAnsi="Arial" w:cs="Arial"/>
        </w:rPr>
        <w:t xml:space="preserve"> and displayed a willingness to work </w:t>
      </w:r>
      <w:r>
        <w:rPr>
          <w:rFonts w:ascii="Arial" w:hAnsi="Arial" w:cs="Arial"/>
        </w:rPr>
        <w:t>with the members of the existing</w:t>
      </w:r>
      <w:r w:rsidRPr="008A344E">
        <w:rPr>
          <w:rFonts w:ascii="Arial" w:hAnsi="Arial" w:cs="Arial"/>
        </w:rPr>
        <w:t xml:space="preserve"> board to </w:t>
      </w:r>
      <w:r>
        <w:rPr>
          <w:rFonts w:ascii="Arial" w:hAnsi="Arial" w:cs="Arial"/>
        </w:rPr>
        <w:t>continue to improve education outcomes of students</w:t>
      </w:r>
      <w:r w:rsidRPr="008A344E">
        <w:rPr>
          <w:rFonts w:ascii="Arial" w:hAnsi="Arial" w:cs="Arial"/>
        </w:rPr>
        <w:t>.</w:t>
      </w:r>
      <w:r>
        <w:rPr>
          <w:rFonts w:ascii="Arial" w:hAnsi="Arial" w:cs="Arial"/>
        </w:rPr>
        <w:t xml:space="preserve">  </w:t>
      </w:r>
      <w:r w:rsidRPr="008A344E">
        <w:rPr>
          <w:rFonts w:ascii="Arial" w:hAnsi="Arial" w:cs="Arial"/>
        </w:rPr>
        <w:t xml:space="preserve">We are excited about these </w:t>
      </w:r>
      <w:r>
        <w:rPr>
          <w:rFonts w:ascii="Arial" w:hAnsi="Arial" w:cs="Arial"/>
        </w:rPr>
        <w:t>three</w:t>
      </w:r>
      <w:r w:rsidRPr="008A344E">
        <w:rPr>
          <w:rFonts w:ascii="Arial" w:hAnsi="Arial" w:cs="Arial"/>
        </w:rPr>
        <w:t xml:space="preserve"> candidates.”</w:t>
      </w:r>
    </w:p>
    <w:p w:rsidR="007E344F" w:rsidRDefault="007E344F" w:rsidP="008A344E">
      <w:pPr>
        <w:rPr>
          <w:rFonts w:ascii="Arial" w:hAnsi="Arial" w:cs="Arial"/>
        </w:rPr>
      </w:pPr>
    </w:p>
    <w:p w:rsidR="007E344F" w:rsidRPr="008A344E" w:rsidRDefault="007E344F" w:rsidP="008A344E">
      <w:pPr>
        <w:rPr>
          <w:rFonts w:ascii="Arial" w:hAnsi="Arial" w:cs="Arial"/>
        </w:rPr>
      </w:pPr>
      <w:r>
        <w:rPr>
          <w:rFonts w:ascii="Arial" w:hAnsi="Arial" w:cs="Arial"/>
        </w:rPr>
        <w:t xml:space="preserve">“Additionally, the positions and philosophy of these three </w:t>
      </w:r>
      <w:proofErr w:type="gramStart"/>
      <w:r>
        <w:rPr>
          <w:rFonts w:ascii="Arial" w:hAnsi="Arial" w:cs="Arial"/>
        </w:rPr>
        <w:t>candidates</w:t>
      </w:r>
      <w:proofErr w:type="gramEnd"/>
      <w:r>
        <w:rPr>
          <w:rFonts w:ascii="Arial" w:hAnsi="Arial" w:cs="Arial"/>
        </w:rPr>
        <w:t xml:space="preserve"> best match the Charleston Metro Chamber of Commerce’s position in support of public education.  The Chamber is a strong supporter of public education in our region.  BACPAC looks for school board candidates that support the Chamber’s views on public education as well as look for candidates understand the relationship between education and economic development.  All three of these candidates do that,” said Whitman. </w:t>
      </w:r>
    </w:p>
    <w:p w:rsidR="007E344F" w:rsidRDefault="007E344F" w:rsidP="002E37ED">
      <w:pPr>
        <w:rPr>
          <w:rFonts w:ascii="Arial" w:hAnsi="Arial" w:cs="Arial"/>
        </w:rPr>
      </w:pPr>
    </w:p>
    <w:p w:rsidR="007E344F" w:rsidRDefault="007E344F" w:rsidP="002C1571">
      <w:pPr>
        <w:rPr>
          <w:rFonts w:ascii="Arial" w:hAnsi="Arial" w:cs="Arial"/>
        </w:rPr>
      </w:pPr>
      <w:r w:rsidRPr="002C1571">
        <w:rPr>
          <w:rFonts w:ascii="Arial" w:hAnsi="Arial" w:cs="Arial"/>
        </w:rPr>
        <w:t xml:space="preserve">BACPAC’s endorsement process includes </w:t>
      </w:r>
      <w:r>
        <w:rPr>
          <w:rFonts w:ascii="Arial" w:hAnsi="Arial" w:cs="Arial"/>
        </w:rPr>
        <w:t>asking all</w:t>
      </w:r>
      <w:r w:rsidRPr="002C1571">
        <w:rPr>
          <w:rFonts w:ascii="Arial" w:hAnsi="Arial" w:cs="Arial"/>
        </w:rPr>
        <w:t xml:space="preserve"> </w:t>
      </w:r>
      <w:r>
        <w:rPr>
          <w:rFonts w:ascii="Arial" w:hAnsi="Arial" w:cs="Arial"/>
        </w:rPr>
        <w:t xml:space="preserve">school board </w:t>
      </w:r>
      <w:r w:rsidRPr="002C1571">
        <w:rPr>
          <w:rFonts w:ascii="Arial" w:hAnsi="Arial" w:cs="Arial"/>
        </w:rPr>
        <w:t>candidates to participate in</w:t>
      </w:r>
      <w:r>
        <w:rPr>
          <w:rFonts w:ascii="Arial" w:hAnsi="Arial" w:cs="Arial"/>
        </w:rPr>
        <w:t xml:space="preserve"> the BACPAC interview process. </w:t>
      </w:r>
      <w:r w:rsidRPr="002C1571">
        <w:rPr>
          <w:rFonts w:ascii="Arial" w:hAnsi="Arial" w:cs="Arial"/>
        </w:rPr>
        <w:t xml:space="preserve">Candidates are provided interview dates </w:t>
      </w:r>
      <w:r>
        <w:rPr>
          <w:rFonts w:ascii="Arial" w:hAnsi="Arial" w:cs="Arial"/>
        </w:rPr>
        <w:t>that best meet their schedules and are then</w:t>
      </w:r>
      <w:r w:rsidRPr="002C1571">
        <w:rPr>
          <w:rFonts w:ascii="Arial" w:hAnsi="Arial" w:cs="Arial"/>
        </w:rPr>
        <w:t xml:space="preserve"> emailed a questionnaire and asked to complete prior to the interview. The purpose of the questionnaire is for BACPAC board members to have some background information prior to the interview </w:t>
      </w:r>
      <w:proofErr w:type="gramStart"/>
      <w:r w:rsidRPr="002C1571">
        <w:rPr>
          <w:rFonts w:ascii="Arial" w:hAnsi="Arial" w:cs="Arial"/>
        </w:rPr>
        <w:t>on</w:t>
      </w:r>
      <w:proofErr w:type="gramEnd"/>
      <w:r w:rsidRPr="002C1571">
        <w:rPr>
          <w:rFonts w:ascii="Arial" w:hAnsi="Arial" w:cs="Arial"/>
        </w:rPr>
        <w:t xml:space="preserve"> each candidate. </w:t>
      </w:r>
      <w:r>
        <w:rPr>
          <w:rFonts w:ascii="Arial" w:hAnsi="Arial" w:cs="Arial"/>
        </w:rPr>
        <w:t xml:space="preserve">  The questionnaire asks candidates their views on governance, the role of a board member, accountability and performance and school choice.</w:t>
      </w:r>
    </w:p>
    <w:p w:rsidR="007E344F" w:rsidRDefault="007E344F" w:rsidP="002C1571">
      <w:pPr>
        <w:rPr>
          <w:rFonts w:ascii="Arial" w:hAnsi="Arial" w:cs="Arial"/>
        </w:rPr>
      </w:pPr>
    </w:p>
    <w:p w:rsidR="007E344F" w:rsidRPr="00B933D7" w:rsidRDefault="007E344F" w:rsidP="002C1571">
      <w:pPr>
        <w:rPr>
          <w:rFonts w:ascii="Arial" w:hAnsi="Arial"/>
        </w:rPr>
      </w:pPr>
      <w:r w:rsidRPr="002C1571">
        <w:rPr>
          <w:rFonts w:ascii="Arial" w:hAnsi="Arial" w:cs="Arial"/>
        </w:rPr>
        <w:t xml:space="preserve">Board members are split into teams to interview candidates </w:t>
      </w:r>
      <w:r>
        <w:rPr>
          <w:rFonts w:ascii="Arial" w:hAnsi="Arial" w:cs="Arial"/>
        </w:rPr>
        <w:t xml:space="preserve">and </w:t>
      </w:r>
      <w:r w:rsidRPr="002C1571">
        <w:rPr>
          <w:rFonts w:ascii="Arial" w:hAnsi="Arial" w:cs="Arial"/>
        </w:rPr>
        <w:t xml:space="preserve">use </w:t>
      </w:r>
      <w:r>
        <w:rPr>
          <w:rFonts w:ascii="Arial" w:hAnsi="Arial" w:cs="Arial"/>
        </w:rPr>
        <w:t>the questionnaire</w:t>
      </w:r>
      <w:r w:rsidRPr="002C1571">
        <w:rPr>
          <w:rFonts w:ascii="Arial" w:hAnsi="Arial" w:cs="Arial"/>
        </w:rPr>
        <w:t xml:space="preserve"> as a guide to help them evaluate each candidate.</w:t>
      </w:r>
      <w:r>
        <w:rPr>
          <w:rFonts w:ascii="Arial" w:hAnsi="Arial" w:cs="Arial"/>
        </w:rPr>
        <w:t xml:space="preserve"> </w:t>
      </w:r>
      <w:r w:rsidRPr="002C1571">
        <w:rPr>
          <w:rFonts w:ascii="Arial" w:hAnsi="Arial" w:cs="Arial"/>
        </w:rPr>
        <w:t>A team leader is selected for each board interview team to f</w:t>
      </w:r>
      <w:r>
        <w:rPr>
          <w:rFonts w:ascii="Arial" w:hAnsi="Arial" w:cs="Arial"/>
        </w:rPr>
        <w:t xml:space="preserve">acilitate the interview process which takes about </w:t>
      </w:r>
      <w:r w:rsidRPr="002C1571">
        <w:rPr>
          <w:rFonts w:ascii="Arial" w:hAnsi="Arial" w:cs="Arial"/>
        </w:rPr>
        <w:t xml:space="preserve">30 minutes for each candidate. </w:t>
      </w:r>
      <w:r>
        <w:rPr>
          <w:rFonts w:ascii="Arial" w:hAnsi="Arial" w:cs="Arial"/>
        </w:rPr>
        <w:t>The b</w:t>
      </w:r>
      <w:r w:rsidRPr="002C1571">
        <w:rPr>
          <w:rFonts w:ascii="Arial" w:hAnsi="Arial" w:cs="Arial"/>
        </w:rPr>
        <w:t xml:space="preserve">oard </w:t>
      </w:r>
      <w:r>
        <w:rPr>
          <w:rFonts w:ascii="Arial" w:hAnsi="Arial" w:cs="Arial"/>
        </w:rPr>
        <w:t>then</w:t>
      </w:r>
      <w:r w:rsidRPr="002C1571">
        <w:rPr>
          <w:rFonts w:ascii="Arial" w:hAnsi="Arial" w:cs="Arial"/>
        </w:rPr>
        <w:t xml:space="preserve"> discuss</w:t>
      </w:r>
      <w:r>
        <w:rPr>
          <w:rFonts w:ascii="Arial" w:hAnsi="Arial" w:cs="Arial"/>
        </w:rPr>
        <w:t>es</w:t>
      </w:r>
      <w:r w:rsidRPr="002C1571">
        <w:rPr>
          <w:rFonts w:ascii="Arial" w:hAnsi="Arial" w:cs="Arial"/>
        </w:rPr>
        <w:t xml:space="preserve"> the interviews as a group</w:t>
      </w:r>
      <w:r>
        <w:rPr>
          <w:rFonts w:ascii="Arial" w:hAnsi="Arial" w:cs="Arial"/>
        </w:rPr>
        <w:t xml:space="preserve"> and decides </w:t>
      </w:r>
      <w:r w:rsidRPr="002C1571">
        <w:rPr>
          <w:rFonts w:ascii="Arial" w:hAnsi="Arial" w:cs="Arial"/>
        </w:rPr>
        <w:t>who, if any</w:t>
      </w:r>
      <w:r>
        <w:rPr>
          <w:rFonts w:ascii="Arial" w:hAnsi="Arial" w:cs="Arial"/>
        </w:rPr>
        <w:t xml:space="preserve"> candidates</w:t>
      </w:r>
      <w:r w:rsidRPr="002C1571">
        <w:rPr>
          <w:rFonts w:ascii="Arial" w:hAnsi="Arial" w:cs="Arial"/>
        </w:rPr>
        <w:t xml:space="preserve"> they will endorse.</w:t>
      </w:r>
      <w:r>
        <w:rPr>
          <w:rFonts w:ascii="Arial" w:hAnsi="Arial" w:cs="Arial"/>
        </w:rPr>
        <w:t xml:space="preserve"> </w:t>
      </w:r>
      <w:r w:rsidRPr="002C1571">
        <w:rPr>
          <w:rFonts w:ascii="Arial" w:hAnsi="Arial" w:cs="Arial"/>
        </w:rPr>
        <w:t>As outlined in the BACPAC By-Laws, in order to endorse a candidate, a two</w:t>
      </w:r>
      <w:r>
        <w:rPr>
          <w:rFonts w:ascii="Arial" w:hAnsi="Arial"/>
        </w:rPr>
        <w:t>-thirds</w:t>
      </w:r>
      <w:r w:rsidRPr="00A635C5">
        <w:rPr>
          <w:rFonts w:ascii="Arial" w:hAnsi="Arial"/>
        </w:rPr>
        <w:t xml:space="preserve"> majori</w:t>
      </w:r>
      <w:r>
        <w:rPr>
          <w:rFonts w:ascii="Arial" w:hAnsi="Arial"/>
        </w:rPr>
        <w:t xml:space="preserve">ty of the board must be present </w:t>
      </w:r>
      <w:r w:rsidRPr="00B933D7">
        <w:rPr>
          <w:rFonts w:ascii="Arial" w:hAnsi="Arial"/>
        </w:rPr>
        <w:t>or a simple majority present with proxies representing the remaining members.</w:t>
      </w:r>
    </w:p>
    <w:p w:rsidR="007E344F" w:rsidRPr="001E4177" w:rsidRDefault="007E344F" w:rsidP="007303B6">
      <w:pPr>
        <w:rPr>
          <w:rFonts w:ascii="Arial" w:hAnsi="Arial" w:cs="Arial"/>
        </w:rPr>
      </w:pPr>
      <w:r>
        <w:rPr>
          <w:rFonts w:ascii="Arial" w:hAnsi="Arial" w:cs="Arial"/>
        </w:rPr>
        <w:br/>
      </w:r>
      <w:r w:rsidRPr="007303B6">
        <w:rPr>
          <w:rFonts w:ascii="Arial" w:hAnsi="Arial" w:cs="Arial"/>
          <w:b/>
        </w:rPr>
        <w:t>About BACPAC:</w:t>
      </w:r>
      <w:r>
        <w:rPr>
          <w:rFonts w:ascii="Arial" w:hAnsi="Arial" w:cs="Arial"/>
        </w:rPr>
        <w:t xml:space="preserve"> E</w:t>
      </w:r>
      <w:r w:rsidRPr="001E4177">
        <w:rPr>
          <w:rFonts w:ascii="Arial" w:hAnsi="Arial" w:cs="Arial"/>
        </w:rPr>
        <w:t>stablished in 2000</w:t>
      </w:r>
      <w:r>
        <w:rPr>
          <w:rFonts w:ascii="Arial" w:hAnsi="Arial" w:cs="Arial"/>
        </w:rPr>
        <w:t>,</w:t>
      </w:r>
      <w:r w:rsidRPr="001E4177">
        <w:rPr>
          <w:rFonts w:ascii="Arial" w:hAnsi="Arial" w:cs="Arial"/>
        </w:rPr>
        <w:t xml:space="preserve"> as the political arm of the Charleston Metro Chamber of Commerce,</w:t>
      </w:r>
      <w:r>
        <w:rPr>
          <w:rFonts w:ascii="Arial" w:hAnsi="Arial" w:cs="Arial"/>
        </w:rPr>
        <w:t xml:space="preserve"> BACPAC</w:t>
      </w:r>
      <w:r w:rsidRPr="001E4177">
        <w:rPr>
          <w:rFonts w:ascii="Arial" w:hAnsi="Arial" w:cs="Arial"/>
        </w:rPr>
        <w:t xml:space="preserve"> is a political action committee organized to support candidates at the local level </w:t>
      </w:r>
      <w:r w:rsidRPr="001E4177">
        <w:rPr>
          <w:rFonts w:ascii="Arial" w:hAnsi="Arial" w:cs="Arial"/>
        </w:rPr>
        <w:lastRenderedPageBreak/>
        <w:t xml:space="preserve">who contribute to the region’s economic vitality and prosperity. BACPAC is an independent organization, governed by a Board of Advisors, made of up of </w:t>
      </w:r>
      <w:r>
        <w:rPr>
          <w:rFonts w:ascii="Arial" w:hAnsi="Arial" w:cs="Arial"/>
        </w:rPr>
        <w:t xml:space="preserve">16 </w:t>
      </w:r>
      <w:r w:rsidRPr="001E4177">
        <w:rPr>
          <w:rFonts w:ascii="Arial" w:hAnsi="Arial" w:cs="Arial"/>
        </w:rPr>
        <w:t xml:space="preserve">representatives. Membership, which is obtained through making a financial contribution to BACPAC, is open to any member of the </w:t>
      </w:r>
      <w:r>
        <w:rPr>
          <w:rFonts w:ascii="Arial" w:hAnsi="Arial" w:cs="Arial"/>
        </w:rPr>
        <w:t>Chamber</w:t>
      </w:r>
      <w:r w:rsidRPr="001E4177">
        <w:rPr>
          <w:rFonts w:ascii="Arial" w:hAnsi="Arial" w:cs="Arial"/>
        </w:rPr>
        <w:t>.</w:t>
      </w:r>
    </w:p>
    <w:p w:rsidR="007E344F" w:rsidRDefault="007E344F" w:rsidP="007303B6">
      <w:pPr>
        <w:rPr>
          <w:rFonts w:ascii="Arial" w:hAnsi="Arial"/>
        </w:rPr>
      </w:pPr>
    </w:p>
    <w:p w:rsidR="007E344F" w:rsidRDefault="007E344F" w:rsidP="007303B6">
      <w:pPr>
        <w:rPr>
          <w:rFonts w:ascii="Arial" w:hAnsi="Arial"/>
        </w:rPr>
      </w:pPr>
      <w:r>
        <w:rPr>
          <w:rFonts w:ascii="Arial" w:hAnsi="Arial"/>
        </w:rPr>
        <w:t>BACPAC was created to enhance the Chamber’s public policy initiatives and to create an avenue for the region’s business community to have a louder voice in the halls of government. Since its creation, BACPAC’s endorsements have focused on school board candidates to improve public education and help educate the future workforce in the Charleston region which is a top priority for the Chamber. Since 2000, two-thirds of BACPAC’s endorsed candidates have been elected.</w:t>
      </w:r>
    </w:p>
    <w:p w:rsidR="007E344F" w:rsidRDefault="007E344F" w:rsidP="007303B6">
      <w:pPr>
        <w:rPr>
          <w:rFonts w:ascii="Arial" w:hAnsi="Arial"/>
        </w:rPr>
      </w:pPr>
    </w:p>
    <w:p w:rsidR="007E344F" w:rsidRDefault="007E344F" w:rsidP="007303B6">
      <w:pPr>
        <w:rPr>
          <w:rFonts w:ascii="Arial" w:hAnsi="Arial"/>
        </w:rPr>
      </w:pPr>
      <w:r>
        <w:rPr>
          <w:rFonts w:ascii="Arial" w:hAnsi="Arial"/>
        </w:rPr>
        <w:t xml:space="preserve">For more information on BACPAC visit </w:t>
      </w:r>
      <w:hyperlink r:id="rId5" w:history="1">
        <w:r w:rsidRPr="00B33A49">
          <w:rPr>
            <w:rStyle w:val="Hyperlink"/>
            <w:rFonts w:ascii="Arial" w:hAnsi="Arial"/>
          </w:rPr>
          <w:t>www.BACPAC.biz</w:t>
        </w:r>
      </w:hyperlink>
      <w:r>
        <w:rPr>
          <w:rFonts w:ascii="Arial" w:hAnsi="Arial"/>
        </w:rPr>
        <w:t>.</w:t>
      </w:r>
    </w:p>
    <w:p w:rsidR="007E344F" w:rsidRDefault="007E344F" w:rsidP="007303B6">
      <w:pPr>
        <w:rPr>
          <w:rFonts w:ascii="Arial" w:hAnsi="Arial"/>
        </w:rPr>
      </w:pPr>
    </w:p>
    <w:p w:rsidR="007E344F" w:rsidRDefault="007E344F" w:rsidP="007303B6">
      <w:pPr>
        <w:rPr>
          <w:rFonts w:ascii="Arial" w:hAnsi="Arial"/>
        </w:rPr>
      </w:pPr>
      <w:r>
        <w:rPr>
          <w:rFonts w:ascii="Arial" w:hAnsi="Arial"/>
        </w:rPr>
        <w:br/>
      </w:r>
    </w:p>
    <w:p w:rsidR="007E344F" w:rsidRDefault="007E344F"/>
    <w:sectPr w:rsidR="007E344F" w:rsidSect="000F2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571"/>
    <w:rsid w:val="000F2CF9"/>
    <w:rsid w:val="00194278"/>
    <w:rsid w:val="001E4177"/>
    <w:rsid w:val="002C1571"/>
    <w:rsid w:val="002E37ED"/>
    <w:rsid w:val="003A3585"/>
    <w:rsid w:val="004B1EA6"/>
    <w:rsid w:val="00500B68"/>
    <w:rsid w:val="00602D54"/>
    <w:rsid w:val="00673BD3"/>
    <w:rsid w:val="00682D51"/>
    <w:rsid w:val="00691372"/>
    <w:rsid w:val="007303B6"/>
    <w:rsid w:val="00796704"/>
    <w:rsid w:val="007E344F"/>
    <w:rsid w:val="007F385A"/>
    <w:rsid w:val="008A344E"/>
    <w:rsid w:val="008E1F94"/>
    <w:rsid w:val="00A635C5"/>
    <w:rsid w:val="00AF2D4A"/>
    <w:rsid w:val="00AF4E25"/>
    <w:rsid w:val="00B33A49"/>
    <w:rsid w:val="00B933D7"/>
    <w:rsid w:val="00CA5038"/>
    <w:rsid w:val="00CD4B77"/>
    <w:rsid w:val="00E05DAB"/>
    <w:rsid w:val="00E16845"/>
    <w:rsid w:val="00EE0EC8"/>
    <w:rsid w:val="00FE2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71"/>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5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571"/>
    <w:rPr>
      <w:rFonts w:ascii="Tahoma" w:hAnsi="Tahoma" w:cs="Tahoma"/>
      <w:sz w:val="16"/>
      <w:szCs w:val="16"/>
    </w:rPr>
  </w:style>
  <w:style w:type="character" w:styleId="Hyperlink">
    <w:name w:val="Hyperlink"/>
    <w:basedOn w:val="DefaultParagraphFont"/>
    <w:uiPriority w:val="99"/>
    <w:rsid w:val="00E168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1586654">
      <w:marLeft w:val="0"/>
      <w:marRight w:val="0"/>
      <w:marTop w:val="0"/>
      <w:marBottom w:val="0"/>
      <w:divBdr>
        <w:top w:val="none" w:sz="0" w:space="0" w:color="auto"/>
        <w:left w:val="none" w:sz="0" w:space="0" w:color="auto"/>
        <w:bottom w:val="none" w:sz="0" w:space="0" w:color="auto"/>
        <w:right w:val="none" w:sz="0" w:space="0" w:color="auto"/>
      </w:divBdr>
    </w:div>
    <w:div w:id="204158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CPAC.bi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3299</Characters>
  <Application>Microsoft Office Word</Application>
  <DocSecurity>4</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Watts (3053)</dc:creator>
  <cp:keywords/>
  <dc:description/>
  <cp:lastModifiedBy>asteely</cp:lastModifiedBy>
  <cp:revision>2</cp:revision>
  <dcterms:created xsi:type="dcterms:W3CDTF">2011-03-09T16:20:00Z</dcterms:created>
  <dcterms:modified xsi:type="dcterms:W3CDTF">2011-03-09T16:20:00Z</dcterms:modified>
</cp:coreProperties>
</file>