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C943" w14:textId="5660DF46" w:rsidR="004C6962" w:rsidRDefault="00771032">
      <w:r>
        <w:t>Form Letter to Congress</w:t>
      </w:r>
    </w:p>
    <w:p w14:paraId="5D625A58" w14:textId="2130BA9C" w:rsidR="00771032" w:rsidRDefault="00771032"/>
    <w:p w14:paraId="02B28ABE" w14:textId="6FD0D01F" w:rsidR="00771032" w:rsidRDefault="00771032" w:rsidP="00771032">
      <w:r>
        <w:t xml:space="preserve">Dear X, </w:t>
      </w:r>
    </w:p>
    <w:p w14:paraId="7917DCE5" w14:textId="77777777" w:rsidR="00771032" w:rsidRDefault="00771032" w:rsidP="00771032"/>
    <w:p w14:paraId="4D635377" w14:textId="3648777B" w:rsidR="00771032" w:rsidRDefault="00771032" w:rsidP="00771032">
      <w:r>
        <w:t xml:space="preserve">I am writing to express my opposition to the Protecting the Right to Organize (PRO) Act (H.R. 842), </w:t>
      </w:r>
      <w:r w:rsidR="000A0231">
        <w:t xml:space="preserve">legislation </w:t>
      </w:r>
      <w:r>
        <w:t xml:space="preserve">that would harm workers, employers, and the economy. The PRO Act includes a litany of dangerous one-sided proposals that would stack the deck in favor of unions. </w:t>
      </w:r>
      <w:r w:rsidR="00004BC6">
        <w:t>This legislation</w:t>
      </w:r>
      <w:r w:rsidR="00004BC6" w:rsidRPr="00004BC6">
        <w:t xml:space="preserve"> would threaten worker privacy, force employees to pay union dues or lose their jobs, and trample free speech rights. </w:t>
      </w:r>
      <w:r>
        <w:t xml:space="preserve"> </w:t>
      </w:r>
    </w:p>
    <w:p w14:paraId="2D148FDA" w14:textId="77777777" w:rsidR="00004BC6" w:rsidRDefault="00004BC6" w:rsidP="00771032"/>
    <w:p w14:paraId="7685CAC1" w14:textId="47A067F6" w:rsidR="00771032" w:rsidRPr="00771032" w:rsidRDefault="00004BC6" w:rsidP="00771032">
      <w:pPr>
        <w:rPr>
          <w:b/>
          <w:bCs/>
        </w:rPr>
      </w:pPr>
      <w:r>
        <w:rPr>
          <w:b/>
          <w:bCs/>
        </w:rPr>
        <w:t>If enacted into law by Congress, the PRO Act would</w:t>
      </w:r>
      <w:r w:rsidR="00771032" w:rsidRPr="00771032">
        <w:rPr>
          <w:b/>
          <w:bCs/>
        </w:rPr>
        <w:t>:</w:t>
      </w:r>
    </w:p>
    <w:p w14:paraId="05C035BE" w14:textId="77777777" w:rsidR="00771032" w:rsidRDefault="00771032" w:rsidP="00771032"/>
    <w:p w14:paraId="2D5EC7A0" w14:textId="4021050E" w:rsidR="00004BC6" w:rsidRDefault="00004BC6" w:rsidP="00004BC6">
      <w:pPr>
        <w:pStyle w:val="ListParagraph"/>
        <w:numPr>
          <w:ilvl w:val="0"/>
          <w:numId w:val="2"/>
        </w:numPr>
      </w:pPr>
      <w:r>
        <w:t>Effectively overturn right-to-work laws that have been democratically passed in 27 states.</w:t>
      </w:r>
      <w:r w:rsidR="000A0231">
        <w:t xml:space="preserve">  This could result in workers losing their jobs if they don’t pay union dues.</w:t>
      </w:r>
      <w:r>
        <w:t xml:space="preserve">  </w:t>
      </w:r>
    </w:p>
    <w:p w14:paraId="006A9935" w14:textId="2E03F8C8" w:rsidR="00004BC6" w:rsidRDefault="00004BC6" w:rsidP="00004BC6">
      <w:pPr>
        <w:pStyle w:val="ListParagraph"/>
        <w:numPr>
          <w:ilvl w:val="0"/>
          <w:numId w:val="2"/>
        </w:numPr>
      </w:pPr>
      <w:r>
        <w:t>Strip independent contractors of flexible work arrangements</w:t>
      </w:r>
      <w:r w:rsidR="000A0231">
        <w:t>, resulting in</w:t>
      </w:r>
      <w:r>
        <w:t xml:space="preserve"> fewer earning opportunities. </w:t>
      </w:r>
    </w:p>
    <w:p w14:paraId="14843FF4" w14:textId="14A95E40" w:rsidR="00004BC6" w:rsidRDefault="00004BC6" w:rsidP="00004BC6">
      <w:pPr>
        <w:pStyle w:val="ListParagraph"/>
        <w:numPr>
          <w:ilvl w:val="0"/>
          <w:numId w:val="2"/>
        </w:numPr>
      </w:pPr>
      <w:r>
        <w:t>Encourage “card check” voting where union organizers would approach individual workers and demand that they publicly sign a card in favor of the union</w:t>
      </w:r>
      <w:r w:rsidR="000A0231">
        <w:t>, leading to harassment and intimidation</w:t>
      </w:r>
      <w:r>
        <w:t xml:space="preserve">. </w:t>
      </w:r>
    </w:p>
    <w:p w14:paraId="309621E0" w14:textId="1B1E7306" w:rsidR="00004BC6" w:rsidRDefault="00004BC6" w:rsidP="00004BC6">
      <w:pPr>
        <w:pStyle w:val="ListParagraph"/>
        <w:numPr>
          <w:ilvl w:val="0"/>
          <w:numId w:val="2"/>
        </w:numPr>
      </w:pPr>
      <w:r>
        <w:t xml:space="preserve">Strip employers of fundamental legal rights, </w:t>
      </w:r>
      <w:r w:rsidR="000A0231">
        <w:t xml:space="preserve">to include </w:t>
      </w:r>
      <w:r>
        <w:t>losing their standing in cases before the National Labor Relations Board (NLRB).</w:t>
      </w:r>
    </w:p>
    <w:p w14:paraId="1E6FB4B7" w14:textId="77777777" w:rsidR="00771032" w:rsidRDefault="00771032" w:rsidP="00771032">
      <w:r>
        <w:t xml:space="preserve"> </w:t>
      </w:r>
    </w:p>
    <w:p w14:paraId="6573C7F0" w14:textId="6BFBBCB6" w:rsidR="00771032" w:rsidRDefault="00004BC6" w:rsidP="00771032">
      <w:r>
        <w:t>Put simply, a</w:t>
      </w:r>
      <w:r w:rsidRPr="00004BC6">
        <w:t xml:space="preserve"> bill cannot be ‘pro-worker’ if it </w:t>
      </w:r>
      <w:r w:rsidR="000A0231">
        <w:t xml:space="preserve">actually </w:t>
      </w:r>
      <w:r w:rsidRPr="00004BC6">
        <w:t xml:space="preserve">harms </w:t>
      </w:r>
      <w:r w:rsidR="000A0231">
        <w:t>workers</w:t>
      </w:r>
      <w:r w:rsidRPr="00004BC6">
        <w:t>, threatens job creation, and undermines our economic recovery</w:t>
      </w:r>
      <w:r>
        <w:t xml:space="preserve">. </w:t>
      </w:r>
      <w:r w:rsidR="00771032">
        <w:t>Members of Congress need to stand up for the rights of America’s workers and employers and stop the PRO Act. I encourage you not to support the PRO Act in any way</w:t>
      </w:r>
      <w:r>
        <w:t xml:space="preserve"> and vote ‘no’ should it come </w:t>
      </w:r>
      <w:r w:rsidR="000A0231">
        <w:t>to</w:t>
      </w:r>
      <w:r>
        <w:t xml:space="preserve"> the Senate floor. </w:t>
      </w:r>
    </w:p>
    <w:p w14:paraId="221116BD" w14:textId="04A21692" w:rsidR="00004BC6" w:rsidRDefault="00004BC6" w:rsidP="00771032"/>
    <w:p w14:paraId="5948A492" w14:textId="0C3E583F" w:rsidR="00004BC6" w:rsidRDefault="00004BC6" w:rsidP="00771032">
      <w:r>
        <w:t xml:space="preserve">Sincerely, </w:t>
      </w:r>
    </w:p>
    <w:p w14:paraId="4ECC2940" w14:textId="09575737" w:rsidR="00004BC6" w:rsidRDefault="00004BC6" w:rsidP="00771032"/>
    <w:p w14:paraId="76B9A016" w14:textId="7A919516" w:rsidR="00004BC6" w:rsidRDefault="00004BC6" w:rsidP="00771032">
      <w:r>
        <w:t>XX</w:t>
      </w:r>
    </w:p>
    <w:p w14:paraId="0F1B6CB6" w14:textId="2A264C26" w:rsidR="00771032" w:rsidRDefault="00771032" w:rsidP="00771032"/>
    <w:p w14:paraId="1A4412F7" w14:textId="77777777" w:rsidR="00771032" w:rsidRDefault="00771032" w:rsidP="00771032"/>
    <w:sectPr w:rsidR="00771032" w:rsidSect="009B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7F9A" w14:textId="77777777" w:rsidR="00E5637A" w:rsidRDefault="00E5637A" w:rsidP="00771032">
      <w:r>
        <w:separator/>
      </w:r>
    </w:p>
  </w:endnote>
  <w:endnote w:type="continuationSeparator" w:id="0">
    <w:p w14:paraId="0C19E2F3" w14:textId="77777777" w:rsidR="00E5637A" w:rsidRDefault="00E5637A" w:rsidP="0077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A387" w14:textId="77777777" w:rsidR="00E5637A" w:rsidRDefault="00E5637A" w:rsidP="00771032">
      <w:r>
        <w:separator/>
      </w:r>
    </w:p>
  </w:footnote>
  <w:footnote w:type="continuationSeparator" w:id="0">
    <w:p w14:paraId="119CF0BC" w14:textId="77777777" w:rsidR="00E5637A" w:rsidRDefault="00E5637A" w:rsidP="0077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485C"/>
    <w:multiLevelType w:val="hybridMultilevel"/>
    <w:tmpl w:val="82D4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5F95"/>
    <w:multiLevelType w:val="hybridMultilevel"/>
    <w:tmpl w:val="48C6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32"/>
    <w:rsid w:val="00004BC6"/>
    <w:rsid w:val="000A0231"/>
    <w:rsid w:val="003B68EF"/>
    <w:rsid w:val="00771032"/>
    <w:rsid w:val="009B1DB0"/>
    <w:rsid w:val="009B7E94"/>
    <w:rsid w:val="00A42340"/>
    <w:rsid w:val="00D731C3"/>
    <w:rsid w:val="00D85821"/>
    <w:rsid w:val="00E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CC36"/>
  <w15:chartTrackingRefBased/>
  <w15:docId w15:val="{756A5DAC-B927-B64C-9216-569BD1B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032"/>
  </w:style>
  <w:style w:type="paragraph" w:styleId="Footer">
    <w:name w:val="footer"/>
    <w:basedOn w:val="Normal"/>
    <w:link w:val="FooterChar"/>
    <w:uiPriority w:val="99"/>
    <w:unhideWhenUsed/>
    <w:rsid w:val="0077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32"/>
  </w:style>
  <w:style w:type="paragraph" w:styleId="ListParagraph">
    <w:name w:val="List Paragraph"/>
    <w:basedOn w:val="Normal"/>
    <w:uiPriority w:val="34"/>
    <w:qFormat/>
    <w:rsid w:val="0077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Chanse</dc:creator>
  <cp:keywords/>
  <dc:description/>
  <cp:lastModifiedBy>Jones, Chanse</cp:lastModifiedBy>
  <cp:revision>3</cp:revision>
  <dcterms:created xsi:type="dcterms:W3CDTF">2021-04-01T03:17:00Z</dcterms:created>
  <dcterms:modified xsi:type="dcterms:W3CDTF">2021-04-01T14:27:00Z</dcterms:modified>
</cp:coreProperties>
</file>